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jc w:val="center"/>
      </w:pPr>
      <w:r>
        <w:rPr>
          <w:b/>
          <w:bCs/>
          <w:color w:val="008080"/>
          <w:sz w:val="20"/>
          <w:szCs w:val="20"/>
        </w:rPr>
        <w:t xml:space="preserve">LOKABACA.COM - MODUL BANK SOAL &amp; PEMBAHASAN</w:t>
      </w:r>
    </w:p>
    <w:p>
      <w:pPr>
        <w:spacing w:after="150" w:before="50"/>
        <w:jc w:val="center"/>
      </w:pPr>
      <w:r>
        <w:rPr>
          <w:b/>
          <w:bCs/>
          <w:color w:val="222222"/>
          <w:sz w:val="28"/>
          <w:szCs w:val="28"/>
        </w:rPr>
        <w:t xml:space="preserve">40 SOAL BIOLOGI KELAS 10 SEMESTER 1 KURIKULUM MERDEKA</w:t>
      </w:r>
    </w:p>
    <w:p>
      <w:pPr>
        <w:spacing w:after="250" w:before="0"/>
        <w:jc w:val="center"/>
      </w:pPr>
      <w:r>
        <w:rPr>
          <w:i/>
          <w:iCs/>
          <w:color w:val="666666"/>
          <w:sz w:val="20"/>
          <w:szCs w:val="20"/>
        </w:rPr>
        <w:t xml:space="preserve">Fase E SMA/MA • Dilengkapi Kunci Jawaban &amp; Pembahasan Lengkap Sesuai Standar Kemendikdasmen</w:t>
      </w:r>
    </w:p>
    <w:p>
      <w:pPr>
        <w:spacing w:after="100" w:before="150"/>
      </w:pPr>
      <w:r>
        <w:rPr>
          <w:b/>
          <w:bCs/>
          <w:sz w:val="22"/>
          <w:szCs w:val="22"/>
        </w:rPr>
        <w:t xml:space="preserve">Petunjuk Pengerjaan:</w:t>
      </w:r>
    </w:p>
    <w:p>
      <w:pPr>
        <w:spacing w:after="50" w:before="50"/>
      </w:pPr>
      <w:r>
        <w:rPr>
          <w:sz w:val="20"/>
          <w:szCs w:val="20"/>
        </w:rPr>
        <w:t xml:space="preserve">1. Pilihlah salah satu jawaban yang paling tepat pada huruf A, B, C, D, atau E.</w:t>
      </w:r>
    </w:p>
    <w:p>
      <w:pPr>
        <w:spacing w:after="50" w:before="50"/>
      </w:pPr>
      <w:r>
        <w:rPr>
          <w:sz w:val="20"/>
          <w:szCs w:val="20"/>
        </w:rPr>
        <w:t xml:space="preserve">2. Kerjakan seluruh soal secara mandiri sebelum memeriksa lembar kunci jawaban dan pembahasan.</w:t>
      </w:r>
    </w:p>
    <w:p>
      <w:pPr>
        <w:spacing w:after="200" w:before="50"/>
      </w:pPr>
      <w:r>
        <w:rPr>
          <w:sz w:val="20"/>
          <w:szCs w:val="20"/>
        </w:rPr>
        <w:t xml:space="preserve">3. Pelajari langkah penalaran ilmiah pada pembahasan untuk memperkuat pemahaman konsep sains Anda.</w:t>
      </w:r>
    </w:p>
    <w:p>
      <w:pPr>
        <w:spacing w:after="60" w:before="180"/>
      </w:pPr>
      <w:r>
        <w:rPr>
          <w:b/>
          <w:bCs/>
          <w:color w:val="008080"/>
          <w:sz w:val="21"/>
          <w:szCs w:val="21"/>
        </w:rPr>
        <w:t xml:space="preserve">Soal 1. </w:t>
      </w:r>
      <w:r>
        <w:rPr>
          <w:b/>
          <w:bCs/>
          <w:sz w:val="21"/>
          <w:szCs w:val="21"/>
        </w:rPr>
        <w:t xml:space="preserve">Variasi warna mahkota bunga mawar yang beraneka ragam (merah, putih, kuning, dan merah muda) menunjukkan fenomena keanekaragaman hayati tingkat...</w:t>
      </w:r>
    </w:p>
    <w:p>
      <w:pPr>
        <w:spacing w:after="20" w:before="20"/>
        <w:ind w:left="360"/>
      </w:pPr>
      <w:r>
        <w:rPr>
          <w:sz w:val="20"/>
          <w:szCs w:val="20"/>
        </w:rPr>
        <w:t xml:space="preserve">A. Jenis</w:t>
      </w:r>
    </w:p>
    <w:p>
      <w:pPr>
        <w:spacing w:after="20" w:before="20"/>
        <w:ind w:left="360"/>
      </w:pPr>
      <w:r>
        <w:rPr>
          <w:sz w:val="20"/>
          <w:szCs w:val="20"/>
        </w:rPr>
        <w:t xml:space="preserve">B. Gen</w:t>
      </w:r>
    </w:p>
    <w:p>
      <w:pPr>
        <w:spacing w:after="20" w:before="20"/>
        <w:ind w:left="360"/>
      </w:pPr>
      <w:r>
        <w:rPr>
          <w:sz w:val="20"/>
          <w:szCs w:val="20"/>
        </w:rPr>
        <w:t xml:space="preserve">C. Ekosistem</w:t>
      </w:r>
    </w:p>
    <w:p>
      <w:pPr>
        <w:spacing w:after="20" w:before="20"/>
        <w:ind w:left="360"/>
      </w:pPr>
      <w:r>
        <w:rPr>
          <w:sz w:val="20"/>
          <w:szCs w:val="20"/>
        </w:rPr>
        <w:t xml:space="preserve">D. Filum</w:t>
      </w:r>
    </w:p>
    <w:p>
      <w:pPr>
        <w:spacing w:after="20" w:before="20"/>
        <w:ind w:left="360"/>
      </w:pPr>
      <w:r>
        <w:rPr>
          <w:sz w:val="20"/>
          <w:szCs w:val="20"/>
        </w:rPr>
        <w:t xml:space="preserve">E. Komunitas</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Keanekaragaman gen muncul akibat variasi susunan nukleotida DNA pada individu yang bernaung dalam satu spesies yang sama (Rosa sp.). Perbedaan warna mahkota bunga mawar berasal dari ekspresi alel genetik yang berbeda pada tanaman satu spesies.</w:t>
      </w:r>
    </w:p>
    <w:p>
      <w:pPr>
        <w:spacing w:after="60" w:before="180"/>
      </w:pPr>
      <w:r>
        <w:rPr>
          <w:b/>
          <w:bCs/>
          <w:color w:val="008080"/>
          <w:sz w:val="21"/>
          <w:szCs w:val="21"/>
        </w:rPr>
        <w:t xml:space="preserve">Soal 2. </w:t>
      </w:r>
      <w:r>
        <w:rPr>
          <w:b/>
          <w:bCs/>
          <w:sz w:val="21"/>
          <w:szCs w:val="21"/>
        </w:rPr>
        <w:t xml:space="preserve">Pohon kelapa (Cocos nucifera), pohon aren (Arenga pinnata), dan pohon pinang (Areca catechu) tumbuh subur di wilayah pesisir serta dataran rendah. Ketiga tanaman tersebut menunjukkan keanekaragaman tingkat...</w:t>
      </w:r>
    </w:p>
    <w:p>
      <w:pPr>
        <w:spacing w:after="20" w:before="20"/>
        <w:ind w:left="360"/>
      </w:pPr>
      <w:r>
        <w:rPr>
          <w:sz w:val="20"/>
          <w:szCs w:val="20"/>
        </w:rPr>
        <w:t xml:space="preserve">A. Genetik</w:t>
      </w:r>
    </w:p>
    <w:p>
      <w:pPr>
        <w:spacing w:after="20" w:before="20"/>
        <w:ind w:left="360"/>
      </w:pPr>
      <w:r>
        <w:rPr>
          <w:sz w:val="20"/>
          <w:szCs w:val="20"/>
        </w:rPr>
        <w:t xml:space="preserve">B. Varietas</w:t>
      </w:r>
    </w:p>
    <w:p>
      <w:pPr>
        <w:spacing w:after="20" w:before="20"/>
        <w:ind w:left="360"/>
      </w:pPr>
      <w:r>
        <w:rPr>
          <w:sz w:val="20"/>
          <w:szCs w:val="20"/>
        </w:rPr>
        <w:t xml:space="preserve">C. Spesies / Jenis</w:t>
      </w:r>
    </w:p>
    <w:p>
      <w:pPr>
        <w:spacing w:after="20" w:before="20"/>
        <w:ind w:left="360"/>
      </w:pPr>
      <w:r>
        <w:rPr>
          <w:sz w:val="20"/>
          <w:szCs w:val="20"/>
        </w:rPr>
        <w:t xml:space="preserve">D. Populasi</w:t>
      </w:r>
    </w:p>
    <w:p>
      <w:pPr>
        <w:spacing w:after="20" w:before="20"/>
        <w:ind w:left="360"/>
      </w:pPr>
      <w:r>
        <w:rPr>
          <w:sz w:val="20"/>
          <w:szCs w:val="20"/>
        </w:rPr>
        <w:t xml:space="preserve">E. Ekosistem</w:t>
      </w:r>
    </w:p>
    <w:p>
      <w:pPr>
        <w:spacing w:after="30" w:before="60"/>
        <w:ind w:left="360"/>
      </w:pPr>
      <w:r>
        <w:rPr>
          <w:b/>
          <w:bCs/>
          <w:color w:val="006600"/>
          <w:sz w:val="20"/>
          <w:szCs w:val="20"/>
        </w:rPr>
        <w:t xml:space="preserve">Kunci Jawaban: C</w:t>
      </w:r>
    </w:p>
    <w:p>
      <w:pPr>
        <w:spacing w:after="120" w:before="30"/>
        <w:ind w:left="360"/>
      </w:pPr>
      <w:r>
        <w:rPr>
          <w:b/>
          <w:bCs/>
          <w:i/>
          <w:iCs/>
          <w:color w:val="555555"/>
          <w:sz w:val="19"/>
          <w:szCs w:val="19"/>
        </w:rPr>
        <w:t xml:space="preserve">Pembahasan: </w:t>
      </w:r>
      <w:r>
        <w:rPr>
          <w:i/>
          <w:iCs/>
          <w:color w:val="555555"/>
          <w:sz w:val="19"/>
          <w:szCs w:val="19"/>
        </w:rPr>
        <w:t xml:space="preserve">Kelapa, aren, dan pinang merupakan tiga spesies berbeda yang sama-sama tergolong ke dalam famili Arecaceae (palem-paleman). Variasi antarspesies dalam satu suku/famili mencerminkan keanekaragaman hayati tingkat jenis atau spesies.</w:t>
      </w:r>
    </w:p>
    <w:p>
      <w:pPr>
        <w:spacing w:after="60" w:before="180"/>
      </w:pPr>
      <w:r>
        <w:rPr>
          <w:b/>
          <w:bCs/>
          <w:color w:val="008080"/>
          <w:sz w:val="21"/>
          <w:szCs w:val="21"/>
        </w:rPr>
        <w:t xml:space="preserve">Soal 3. </w:t>
      </w:r>
      <w:r>
        <w:rPr>
          <w:b/>
          <w:bCs/>
          <w:sz w:val="21"/>
          <w:szCs w:val="21"/>
        </w:rPr>
        <w:t xml:space="preserve">Garis khayal yang membatasi persebaran fauna tipe Oriental (Asiatis) dengan kawasan fauna peralihan di wilayah kepulauan Indonesia adalah garis...</w:t>
      </w:r>
    </w:p>
    <w:p>
      <w:pPr>
        <w:spacing w:after="20" w:before="20"/>
        <w:ind w:left="360"/>
      </w:pPr>
      <w:r>
        <w:rPr>
          <w:sz w:val="20"/>
          <w:szCs w:val="20"/>
        </w:rPr>
        <w:t xml:space="preserve">A. Weber</w:t>
      </w:r>
    </w:p>
    <w:p>
      <w:pPr>
        <w:spacing w:after="20" w:before="20"/>
        <w:ind w:left="360"/>
      </w:pPr>
      <w:r>
        <w:rPr>
          <w:sz w:val="20"/>
          <w:szCs w:val="20"/>
        </w:rPr>
        <w:t xml:space="preserve">B. Wallace</w:t>
      </w:r>
    </w:p>
    <w:p>
      <w:pPr>
        <w:spacing w:after="20" w:before="20"/>
        <w:ind w:left="360"/>
      </w:pPr>
      <w:r>
        <w:rPr>
          <w:sz w:val="20"/>
          <w:szCs w:val="20"/>
        </w:rPr>
        <w:t xml:space="preserve">C. Lydekker</w:t>
      </w:r>
    </w:p>
    <w:p>
      <w:pPr>
        <w:spacing w:after="20" w:before="20"/>
        <w:ind w:left="360"/>
      </w:pPr>
      <w:r>
        <w:rPr>
          <w:sz w:val="20"/>
          <w:szCs w:val="20"/>
        </w:rPr>
        <w:t xml:space="preserve">D. Khatulistiwa</w:t>
      </w:r>
    </w:p>
    <w:p>
      <w:pPr>
        <w:spacing w:after="20" w:before="20"/>
        <w:ind w:left="360"/>
      </w:pPr>
      <w:r>
        <w:rPr>
          <w:sz w:val="20"/>
          <w:szCs w:val="20"/>
        </w:rPr>
        <w:t xml:space="preserve">E. Meridian</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Garis Wallace memisahkan kawasan fauna Asiatis (Sumatra, Jawa, Kalimantan, Bali) dengan wilayah fauna Peralihan (Sulawesi dan Nusa Tenggara). Sementara itu, Garis Weber memisahkan fauna Peralihan dengan fauna Australis di Papua dan Maluku.</w:t>
      </w:r>
    </w:p>
    <w:p>
      <w:pPr>
        <w:spacing w:after="60" w:before="180"/>
      </w:pPr>
      <w:r>
        <w:rPr>
          <w:b/>
          <w:bCs/>
          <w:color w:val="008080"/>
          <w:sz w:val="21"/>
          <w:szCs w:val="21"/>
        </w:rPr>
        <w:t xml:space="preserve">Soal 4. </w:t>
      </w:r>
      <w:r>
        <w:rPr>
          <w:b/>
          <w:bCs/>
          <w:sz w:val="21"/>
          <w:szCs w:val="21"/>
        </w:rPr>
        <w:t xml:space="preserve">Kelompok hewan yang merepresentasikan fauna endemik wilayah Peralihan di Indonesia adalah...</w:t>
      </w:r>
    </w:p>
    <w:p>
      <w:pPr>
        <w:spacing w:after="20" w:before="20"/>
        <w:ind w:left="360"/>
      </w:pPr>
      <w:r>
        <w:rPr>
          <w:sz w:val="20"/>
          <w:szCs w:val="20"/>
        </w:rPr>
        <w:t xml:space="preserve">A. Gajah sumatra, harimau, dan orangutan</w:t>
      </w:r>
    </w:p>
    <w:p>
      <w:pPr>
        <w:spacing w:after="20" w:before="20"/>
        <w:ind w:left="360"/>
      </w:pPr>
      <w:r>
        <w:rPr>
          <w:sz w:val="20"/>
          <w:szCs w:val="20"/>
        </w:rPr>
        <w:t xml:space="preserve">B. Anoa, babi rusa, dan komodo</w:t>
      </w:r>
    </w:p>
    <w:p>
      <w:pPr>
        <w:spacing w:after="20" w:before="20"/>
        <w:ind w:left="360"/>
      </w:pPr>
      <w:r>
        <w:rPr>
          <w:sz w:val="20"/>
          <w:szCs w:val="20"/>
        </w:rPr>
        <w:t xml:space="preserve">C. Cenderawasih, kanguru pohon, dan kasuari</w:t>
      </w:r>
    </w:p>
    <w:p>
      <w:pPr>
        <w:spacing w:after="20" w:before="20"/>
        <w:ind w:left="360"/>
      </w:pPr>
      <w:r>
        <w:rPr>
          <w:sz w:val="20"/>
          <w:szCs w:val="20"/>
        </w:rPr>
        <w:t xml:space="preserve">D. Badak bercula satu, bekantan, dan jalak bali</w:t>
      </w:r>
    </w:p>
    <w:p>
      <w:pPr>
        <w:spacing w:after="20" w:before="20"/>
        <w:ind w:left="360"/>
      </w:pPr>
      <w:r>
        <w:rPr>
          <w:sz w:val="20"/>
          <w:szCs w:val="20"/>
        </w:rPr>
        <w:t xml:space="preserve">E. Tapir, trenggiling, dan siamang</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Zona Wallacea (Peralihan) mencakup wilayah Sulawesi, Nusa Tenggara, dan Maluku. Kawasan ini memiliki satwa endemik unik seperti anoa (Bubalus depressicornis), babi rusa (Babyrousa babyrussa), burung maleo, serta biawak komodo di Kepulauan Komodo.</w:t>
      </w:r>
    </w:p>
    <w:p>
      <w:pPr>
        <w:spacing w:after="60" w:before="180"/>
      </w:pPr>
      <w:r>
        <w:rPr>
          <w:b/>
          <w:bCs/>
          <w:color w:val="008080"/>
          <w:sz w:val="21"/>
          <w:szCs w:val="21"/>
        </w:rPr>
        <w:t xml:space="preserve">Soal 5. </w:t>
      </w:r>
      <w:r>
        <w:rPr>
          <w:b/>
          <w:bCs/>
          <w:sz w:val="21"/>
          <w:szCs w:val="21"/>
        </w:rPr>
        <w:t xml:space="preserve">Pemerintah mengelola Taman Nasional Ujung Kulon guna melindungi populasi badak jawa (Rhinoceros sondaicus) di alam liar aslinya. Strategi penyelamatan ini tergolong ke dalam bentuk...</w:t>
      </w:r>
    </w:p>
    <w:p>
      <w:pPr>
        <w:spacing w:after="20" w:before="20"/>
        <w:ind w:left="360"/>
      </w:pPr>
      <w:r>
        <w:rPr>
          <w:sz w:val="20"/>
          <w:szCs w:val="20"/>
        </w:rPr>
        <w:t xml:space="preserve">A. Konservasi ex-situ</w:t>
      </w:r>
    </w:p>
    <w:p>
      <w:pPr>
        <w:spacing w:after="20" w:before="20"/>
        <w:ind w:left="360"/>
      </w:pPr>
      <w:r>
        <w:rPr>
          <w:sz w:val="20"/>
          <w:szCs w:val="20"/>
        </w:rPr>
        <w:t xml:space="preserve">B. Konservasi in-situ</w:t>
      </w:r>
    </w:p>
    <w:p>
      <w:pPr>
        <w:spacing w:after="20" w:before="20"/>
        <w:ind w:left="360"/>
      </w:pPr>
      <w:r>
        <w:rPr>
          <w:sz w:val="20"/>
          <w:szCs w:val="20"/>
        </w:rPr>
        <w:t xml:space="preserve">C. Domestikasi satwa</w:t>
      </w:r>
    </w:p>
    <w:p>
      <w:pPr>
        <w:spacing w:after="20" w:before="20"/>
        <w:ind w:left="360"/>
      </w:pPr>
      <w:r>
        <w:rPr>
          <w:sz w:val="20"/>
          <w:szCs w:val="20"/>
        </w:rPr>
        <w:t xml:space="preserve">D. Reboisasi buatan</w:t>
      </w:r>
    </w:p>
    <w:p>
      <w:pPr>
        <w:spacing w:after="20" w:before="20"/>
        <w:ind w:left="360"/>
      </w:pPr>
      <w:r>
        <w:rPr>
          <w:sz w:val="20"/>
          <w:szCs w:val="20"/>
        </w:rPr>
        <w:t xml:space="preserve">E. Suaka perikanan komersial</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Konservasi in-situ memfokuskan perlindungan flora dan fauna langsung di dalam habitat alamiah aslinya, seperti taman nasional, suaka margasatwa, dan cagar alam. Sebaliknya, konservasi ex-situ memelihara organisme di luar habitat aslinya, misalnya kebun raya dan taman safari.</w:t>
      </w:r>
    </w:p>
    <w:p>
      <w:pPr>
        <w:spacing w:after="60" w:before="180"/>
      </w:pPr>
      <w:r>
        <w:rPr>
          <w:b/>
          <w:bCs/>
          <w:color w:val="008080"/>
          <w:sz w:val="21"/>
          <w:szCs w:val="21"/>
        </w:rPr>
        <w:t xml:space="preserve">Soal 6. </w:t>
      </w:r>
      <w:r>
        <w:rPr>
          <w:b/>
          <w:bCs/>
          <w:sz w:val="21"/>
          <w:szCs w:val="21"/>
        </w:rPr>
        <w:t xml:space="preserve">Hutan hujan tropis di Pulau Kalimantan memiliki struktur kanopi bertingkat dengan keanekaragaman flora epifit dan satwa arboreal yang melimpah. Ekosistem ini memiliki stabilitas lingkungan yang tinggi karena...</w:t>
      </w:r>
    </w:p>
    <w:p>
      <w:pPr>
        <w:spacing w:after="20" w:before="20"/>
        <w:ind w:left="360"/>
      </w:pPr>
      <w:r>
        <w:rPr>
          <w:sz w:val="20"/>
          <w:szCs w:val="20"/>
        </w:rPr>
        <w:t xml:space="preserve">A. Curah hujan tahunan sangat minim</w:t>
      </w:r>
    </w:p>
    <w:p>
      <w:pPr>
        <w:spacing w:after="20" w:before="20"/>
        <w:ind w:left="360"/>
      </w:pPr>
      <w:r>
        <w:rPr>
          <w:sz w:val="20"/>
          <w:szCs w:val="20"/>
        </w:rPr>
        <w:t xml:space="preserve">B. Jaring-jaring makanan sangat kompleks dan memiliki relung ekologis yang beragam</w:t>
      </w:r>
    </w:p>
    <w:p>
      <w:pPr>
        <w:spacing w:after="20" w:before="20"/>
        <w:ind w:left="360"/>
      </w:pPr>
      <w:r>
        <w:rPr>
          <w:sz w:val="20"/>
          <w:szCs w:val="20"/>
        </w:rPr>
        <w:t xml:space="preserve">C. Jumlah karnivor puncak melebihi biomassa produsen</w:t>
      </w:r>
    </w:p>
    <w:p>
      <w:pPr>
        <w:spacing w:after="20" w:before="20"/>
        <w:ind w:left="360"/>
      </w:pPr>
      <w:r>
        <w:rPr>
          <w:sz w:val="20"/>
          <w:szCs w:val="20"/>
        </w:rPr>
        <w:t xml:space="preserve">D. Lapisan serasah tanah menolak proses pembusukan alami</w:t>
      </w:r>
    </w:p>
    <w:p>
      <w:pPr>
        <w:spacing w:after="20" w:before="20"/>
        <w:ind w:left="360"/>
      </w:pPr>
      <w:r>
        <w:rPr>
          <w:sz w:val="20"/>
          <w:szCs w:val="20"/>
        </w:rPr>
        <w:t xml:space="preserve">E. Suhu permukaan tanah selalu beku sepanjang musim</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Kompleksitas rantai dan jaring-jaring makanan meningkatkan daya lenting ekosistem. Apabila satu populasi mengalami gangguan, konsumen memiliki banyak opsi rantai makanan lain sehingga keseimbangan ekosistem tetap terjaga stabil.</w:t>
      </w:r>
    </w:p>
    <w:p>
      <w:pPr>
        <w:spacing w:after="60" w:before="180"/>
      </w:pPr>
      <w:r>
        <w:rPr>
          <w:b/>
          <w:bCs/>
          <w:color w:val="008080"/>
          <w:sz w:val="21"/>
          <w:szCs w:val="21"/>
        </w:rPr>
        <w:t xml:space="preserve">Soal 7. </w:t>
      </w:r>
      <w:r>
        <w:rPr>
          <w:b/>
          <w:bCs/>
          <w:sz w:val="21"/>
          <w:szCs w:val="21"/>
        </w:rPr>
        <w:t xml:space="preserve">Upaya membiakkan jaringan meristem tumbuhan langka seperti keanekaragaman jenis anggrek di tabung steril laboratorium tergolong metode...</w:t>
      </w:r>
    </w:p>
    <w:p>
      <w:pPr>
        <w:spacing w:after="20" w:before="20"/>
        <w:ind w:left="360"/>
      </w:pPr>
      <w:r>
        <w:rPr>
          <w:sz w:val="20"/>
          <w:szCs w:val="20"/>
        </w:rPr>
        <w:t xml:space="preserve">A. In-situ restorasi</w:t>
      </w:r>
    </w:p>
    <w:p>
      <w:pPr>
        <w:spacing w:after="20" w:before="20"/>
        <w:ind w:left="360"/>
      </w:pPr>
      <w:r>
        <w:rPr>
          <w:sz w:val="20"/>
          <w:szCs w:val="20"/>
        </w:rPr>
        <w:t xml:space="preserve">B. Ex-situ in vitro</w:t>
      </w:r>
    </w:p>
    <w:p>
      <w:pPr>
        <w:spacing w:after="20" w:before="20"/>
        <w:ind w:left="360"/>
      </w:pPr>
      <w:r>
        <w:rPr>
          <w:sz w:val="20"/>
          <w:szCs w:val="20"/>
        </w:rPr>
        <w:t xml:space="preserve">C. Suksesi primer</w:t>
      </w:r>
    </w:p>
    <w:p>
      <w:pPr>
        <w:spacing w:after="20" w:before="20"/>
        <w:ind w:left="360"/>
      </w:pPr>
      <w:r>
        <w:rPr>
          <w:sz w:val="20"/>
          <w:szCs w:val="20"/>
        </w:rPr>
        <w:t xml:space="preserve">D. Eutrofikasi buatan</w:t>
      </w:r>
    </w:p>
    <w:p>
      <w:pPr>
        <w:spacing w:after="20" w:before="20"/>
        <w:ind w:left="360"/>
      </w:pPr>
      <w:r>
        <w:rPr>
          <w:sz w:val="20"/>
          <w:szCs w:val="20"/>
        </w:rPr>
        <w:t xml:space="preserve">E. Cagar alam bebas</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Perbanyakan bibit tanaman melalui kultur jaringan di laboratorium steril berlangsung di luar habitat alami tanaman tersebut, sehingga tergolong pelestarian ex-situ berbasis bioteknologi in vitro.</w:t>
      </w:r>
    </w:p>
    <w:p>
      <w:pPr>
        <w:spacing w:after="60" w:before="180"/>
      </w:pPr>
      <w:r>
        <w:rPr>
          <w:b/>
          <w:bCs/>
          <w:color w:val="008080"/>
          <w:sz w:val="21"/>
          <w:szCs w:val="21"/>
        </w:rPr>
        <w:t xml:space="preserve">Soal 8. </w:t>
      </w:r>
      <w:r>
        <w:rPr>
          <w:b/>
          <w:bCs/>
          <w:sz w:val="21"/>
          <w:szCs w:val="21"/>
        </w:rPr>
        <w:t xml:space="preserve">Penggundulan hutan mangrove pesisir untuk perluasan tambak udang dapat menurunkan kekayaan hayati laut secara drastis karena ekosistem bakau berperan sebagai...</w:t>
      </w:r>
    </w:p>
    <w:p>
      <w:pPr>
        <w:spacing w:after="20" w:before="20"/>
        <w:ind w:left="360"/>
      </w:pPr>
      <w:r>
        <w:rPr>
          <w:sz w:val="20"/>
          <w:szCs w:val="20"/>
        </w:rPr>
        <w:t xml:space="preserve">A. Sumber endapan limbah beracun laut dalam</w:t>
      </w:r>
    </w:p>
    <w:p>
      <w:pPr>
        <w:spacing w:after="20" w:before="20"/>
        <w:ind w:left="360"/>
      </w:pPr>
      <w:r>
        <w:rPr>
          <w:sz w:val="20"/>
          <w:szCs w:val="20"/>
        </w:rPr>
        <w:t xml:space="preserve">B. Tempat berpijah (spawning ground) dan pengasuhan anakan berbagai biota laut</w:t>
      </w:r>
    </w:p>
    <w:p>
      <w:pPr>
        <w:spacing w:after="20" w:before="20"/>
        <w:ind w:left="360"/>
      </w:pPr>
      <w:r>
        <w:rPr>
          <w:sz w:val="20"/>
          <w:szCs w:val="20"/>
        </w:rPr>
        <w:t xml:space="preserve">C. Penghalang masuknya sinar matahari ke air laut</w:t>
      </w:r>
    </w:p>
    <w:p>
      <w:pPr>
        <w:spacing w:after="20" w:before="20"/>
        <w:ind w:left="360"/>
      </w:pPr>
      <w:r>
        <w:rPr>
          <w:sz w:val="20"/>
          <w:szCs w:val="20"/>
        </w:rPr>
        <w:t xml:space="preserve">D. Penyerap utama cadangan oksigen terlarut pantai</w:t>
      </w:r>
    </w:p>
    <w:p>
      <w:pPr>
        <w:spacing w:after="20" w:before="20"/>
        <w:ind w:left="360"/>
      </w:pPr>
      <w:r>
        <w:rPr>
          <w:sz w:val="20"/>
          <w:szCs w:val="20"/>
        </w:rPr>
        <w:t xml:space="preserve">E. Pemicu gelombang badai samudra lepas</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Akar napas pohon mangrove menyediakan tempat persembunyian aman serta tempat mencari makan (nursery and feeding ground) bagi anakan ikan, kepiting bakau, dan larva udang sebelum berenang ke laut terbuka.</w:t>
      </w:r>
    </w:p>
    <w:p>
      <w:pPr>
        <w:spacing w:after="60" w:before="180"/>
      </w:pPr>
      <w:r>
        <w:rPr>
          <w:b/>
          <w:bCs/>
          <w:color w:val="008080"/>
          <w:sz w:val="21"/>
          <w:szCs w:val="21"/>
        </w:rPr>
        <w:t xml:space="preserve">Soal 9. </w:t>
      </w:r>
      <w:r>
        <w:rPr>
          <w:b/>
          <w:bCs/>
          <w:sz w:val="21"/>
          <w:szCs w:val="21"/>
        </w:rPr>
        <w:t xml:space="preserve">Dua individu tanaman tergolong ke dalam satu spesies yang sama apabila kedua organisme tersebut...</w:t>
      </w:r>
    </w:p>
    <w:p>
      <w:pPr>
        <w:spacing w:after="20" w:before="20"/>
        <w:ind w:left="360"/>
      </w:pPr>
      <w:r>
        <w:rPr>
          <w:sz w:val="20"/>
          <w:szCs w:val="20"/>
        </w:rPr>
        <w:t xml:space="preserve">A. Memiliki warna helai daun yang seragam</w:t>
      </w:r>
    </w:p>
    <w:p>
      <w:pPr>
        <w:spacing w:after="20" w:before="20"/>
        <w:ind w:left="360"/>
      </w:pPr>
      <w:r>
        <w:rPr>
          <w:sz w:val="20"/>
          <w:szCs w:val="20"/>
        </w:rPr>
        <w:t xml:space="preserve">B. Mampu melakukan perkawinan silang alami dan menghasilkan keturunan fertil (subur)</w:t>
      </w:r>
    </w:p>
    <w:p>
      <w:pPr>
        <w:spacing w:after="20" w:before="20"/>
        <w:ind w:left="360"/>
      </w:pPr>
      <w:r>
        <w:rPr>
          <w:sz w:val="20"/>
          <w:szCs w:val="20"/>
        </w:rPr>
        <w:t xml:space="preserve">C. Tumbuh pada ketinggian geografis yang sama persis</w:t>
      </w:r>
    </w:p>
    <w:p>
      <w:pPr>
        <w:spacing w:after="20" w:before="20"/>
        <w:ind w:left="360"/>
      </w:pPr>
      <w:r>
        <w:rPr>
          <w:sz w:val="20"/>
          <w:szCs w:val="20"/>
        </w:rPr>
        <w:t xml:space="preserve">D. Menghasilkan getah batang dengan aroma identik</w:t>
      </w:r>
    </w:p>
    <w:p>
      <w:pPr>
        <w:spacing w:after="20" w:before="20"/>
        <w:ind w:left="360"/>
      </w:pPr>
      <w:r>
        <w:rPr>
          <w:sz w:val="20"/>
          <w:szCs w:val="20"/>
        </w:rPr>
        <w:t xml:space="preserve">E. Berada pada famili yang berbeda tingkatan</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Menurut konsep spesies biologis (Biological Species Concept), dua organisme terbukti berada dalam spesies yang sama jika mampu kawin secara bebas di alam serta menghasilkan keturunan yang subur (fertil) untuk meneruskan garis keturunan.</w:t>
      </w:r>
    </w:p>
    <w:p>
      <w:pPr>
        <w:spacing w:after="60" w:before="180"/>
      </w:pPr>
      <w:r>
        <w:rPr>
          <w:b/>
          <w:bCs/>
          <w:color w:val="008080"/>
          <w:sz w:val="21"/>
          <w:szCs w:val="21"/>
        </w:rPr>
        <w:t xml:space="preserve">Soal 10. </w:t>
      </w:r>
      <w:r>
        <w:rPr>
          <w:b/>
          <w:bCs/>
          <w:sz w:val="21"/>
          <w:szCs w:val="21"/>
        </w:rPr>
        <w:t xml:space="preserve">Dunia menjuluki Indonesia sebagai negara Megabiodiversity karena kepulauan nusantara memiliki keistimewaan alam berupa...</w:t>
      </w:r>
    </w:p>
    <w:p>
      <w:pPr>
        <w:spacing w:after="20" w:before="20"/>
        <w:ind w:left="360"/>
      </w:pPr>
      <w:r>
        <w:rPr>
          <w:sz w:val="20"/>
          <w:szCs w:val="20"/>
        </w:rPr>
        <w:t xml:space="preserve">A. Hamparan gurun pasir terluas di bumi selatan</w:t>
      </w:r>
    </w:p>
    <w:p>
      <w:pPr>
        <w:spacing w:after="20" w:before="20"/>
        <w:ind w:left="360"/>
      </w:pPr>
      <w:r>
        <w:rPr>
          <w:sz w:val="20"/>
          <w:szCs w:val="20"/>
        </w:rPr>
        <w:t xml:space="preserve">B. Iklim dingin kutub dengan vegetasi lumut tundra</w:t>
      </w:r>
    </w:p>
    <w:p>
      <w:pPr>
        <w:spacing w:after="20" w:before="20"/>
        <w:ind w:left="360"/>
      </w:pPr>
      <w:r>
        <w:rPr>
          <w:sz w:val="20"/>
          <w:szCs w:val="20"/>
        </w:rPr>
        <w:t xml:space="preserve">C. Letak geografis tropis bersinar matahari stabil serta perpaduan dua lempeng biogeografi besar</w:t>
      </w:r>
    </w:p>
    <w:p>
      <w:pPr>
        <w:spacing w:after="20" w:before="20"/>
        <w:ind w:left="360"/>
      </w:pPr>
      <w:r>
        <w:rPr>
          <w:sz w:val="20"/>
          <w:szCs w:val="20"/>
        </w:rPr>
        <w:t xml:space="preserve">D. Dominasi hutan homogen tanaman pinus semata</w:t>
      </w:r>
    </w:p>
    <w:p>
      <w:pPr>
        <w:spacing w:after="20" w:before="20"/>
        <w:ind w:left="360"/>
      </w:pPr>
      <w:r>
        <w:rPr>
          <w:sz w:val="20"/>
          <w:szCs w:val="20"/>
        </w:rPr>
        <w:t xml:space="preserve">E. Lapisan es abadi yang menyelimuti seluruh pulau</w:t>
      </w:r>
    </w:p>
    <w:p>
      <w:pPr>
        <w:spacing w:after="30" w:before="60"/>
        <w:ind w:left="360"/>
      </w:pPr>
      <w:r>
        <w:rPr>
          <w:b/>
          <w:bCs/>
          <w:color w:val="006600"/>
          <w:sz w:val="20"/>
          <w:szCs w:val="20"/>
        </w:rPr>
        <w:t xml:space="preserve">Kunci Jawaban: C</w:t>
      </w:r>
    </w:p>
    <w:p>
      <w:pPr>
        <w:spacing w:after="120" w:before="30"/>
        <w:ind w:left="360"/>
      </w:pPr>
      <w:r>
        <w:rPr>
          <w:b/>
          <w:bCs/>
          <w:i/>
          <w:iCs/>
          <w:color w:val="555555"/>
          <w:sz w:val="19"/>
          <w:szCs w:val="19"/>
        </w:rPr>
        <w:t xml:space="preserve">Pembahasan: </w:t>
      </w:r>
      <w:r>
        <w:rPr>
          <w:i/>
          <w:iCs/>
          <w:color w:val="555555"/>
          <w:sz w:val="19"/>
          <w:szCs w:val="19"/>
        </w:rPr>
        <w:t xml:space="preserve">Posisi Indonesia di lintang khatulistiwa menghasilkan suhu hangat dan curah hujan tinggi sepanjang tahun. Pertemuan Paparan Sunda dan Paparan Sahul juga melahirkan tingkat endemisitas flora dan fauna yang sangat kaya di nusantara.</w:t>
      </w:r>
    </w:p>
    <w:p>
      <w:pPr>
        <w:spacing w:after="60" w:before="180"/>
      </w:pPr>
      <w:r>
        <w:rPr>
          <w:b/>
          <w:bCs/>
          <w:color w:val="008080"/>
          <w:sz w:val="21"/>
          <w:szCs w:val="21"/>
        </w:rPr>
        <w:t xml:space="preserve">Soal 11. </w:t>
      </w:r>
      <w:r>
        <w:rPr>
          <w:b/>
          <w:bCs/>
          <w:sz w:val="21"/>
          <w:szCs w:val="21"/>
        </w:rPr>
        <w:t xml:space="preserve">Hutan belantara Papua menaungi populasi burung kasuari (Casuarius casuarius) dan kanguru pohon (Dendrolagus). Kedua satwa khas ini merepresentasikan fauna tipe...</w:t>
      </w:r>
    </w:p>
    <w:p>
      <w:pPr>
        <w:spacing w:after="20" w:before="20"/>
        <w:ind w:left="360"/>
      </w:pPr>
      <w:r>
        <w:rPr>
          <w:sz w:val="20"/>
          <w:szCs w:val="20"/>
        </w:rPr>
        <w:t xml:space="preserve">A. Oriental</w:t>
      </w:r>
    </w:p>
    <w:p>
      <w:pPr>
        <w:spacing w:after="20" w:before="20"/>
        <w:ind w:left="360"/>
      </w:pPr>
      <w:r>
        <w:rPr>
          <w:sz w:val="20"/>
          <w:szCs w:val="20"/>
        </w:rPr>
        <w:t xml:space="preserve">B. Asiatis</w:t>
      </w:r>
    </w:p>
    <w:p>
      <w:pPr>
        <w:spacing w:after="20" w:before="20"/>
        <w:ind w:left="360"/>
      </w:pPr>
      <w:r>
        <w:rPr>
          <w:sz w:val="20"/>
          <w:szCs w:val="20"/>
        </w:rPr>
        <w:t xml:space="preserve">C. Peralihan</w:t>
      </w:r>
    </w:p>
    <w:p>
      <w:pPr>
        <w:spacing w:after="20" w:before="20"/>
        <w:ind w:left="360"/>
      </w:pPr>
      <w:r>
        <w:rPr>
          <w:sz w:val="20"/>
          <w:szCs w:val="20"/>
        </w:rPr>
        <w:t xml:space="preserve">D. Australis</w:t>
      </w:r>
    </w:p>
    <w:p>
      <w:pPr>
        <w:spacing w:after="20" w:before="20"/>
        <w:ind w:left="360"/>
      </w:pPr>
      <w:r>
        <w:rPr>
          <w:sz w:val="20"/>
          <w:szCs w:val="20"/>
        </w:rPr>
        <w:t xml:space="preserve">E. Neartik</w:t>
      </w:r>
    </w:p>
    <w:p>
      <w:pPr>
        <w:spacing w:after="30" w:before="60"/>
        <w:ind w:left="360"/>
      </w:pPr>
      <w:r>
        <w:rPr>
          <w:b/>
          <w:bCs/>
          <w:color w:val="006600"/>
          <w:sz w:val="20"/>
          <w:szCs w:val="20"/>
        </w:rPr>
        <w:t xml:space="preserve">Kunci Jawaban: D</w:t>
      </w:r>
    </w:p>
    <w:p>
      <w:pPr>
        <w:spacing w:after="120" w:before="30"/>
        <w:ind w:left="360"/>
      </w:pPr>
      <w:r>
        <w:rPr>
          <w:b/>
          <w:bCs/>
          <w:i/>
          <w:iCs/>
          <w:color w:val="555555"/>
          <w:sz w:val="19"/>
          <w:szCs w:val="19"/>
        </w:rPr>
        <w:t xml:space="preserve">Pembahasan: </w:t>
      </w:r>
      <w:r>
        <w:rPr>
          <w:i/>
          <w:iCs/>
          <w:color w:val="555555"/>
          <w:sz w:val="19"/>
          <w:szCs w:val="19"/>
        </w:rPr>
        <w:t xml:space="preserve">Papua dan kepulauan sekitarnya menempati zona fauna Australis. Karakteristik utama wilayah ini meliputi kehadiran mamalia berkantung (marsupialia) serta ragam burung darat berbulu indah yang tidak pandai terbang jauh.</w:t>
      </w:r>
    </w:p>
    <w:p>
      <w:pPr>
        <w:spacing w:after="60" w:before="180"/>
      </w:pPr>
      <w:r>
        <w:rPr>
          <w:b/>
          <w:bCs/>
          <w:color w:val="008080"/>
          <w:sz w:val="21"/>
          <w:szCs w:val="21"/>
        </w:rPr>
        <w:t xml:space="preserve">Soal 12. </w:t>
      </w:r>
      <w:r>
        <w:rPr>
          <w:b/>
          <w:bCs/>
          <w:sz w:val="21"/>
          <w:szCs w:val="21"/>
        </w:rPr>
        <w:t xml:space="preserve">Penggunaan pestisida beracun yang menipiskan populasi lebah madu liar dapat merusak rantai ekosistem pertanian karena lebah mengemban tugas ekologis sebagai...</w:t>
      </w:r>
    </w:p>
    <w:p>
      <w:pPr>
        <w:spacing w:after="20" w:before="20"/>
        <w:ind w:left="360"/>
      </w:pPr>
      <w:r>
        <w:rPr>
          <w:sz w:val="20"/>
          <w:szCs w:val="20"/>
        </w:rPr>
        <w:t xml:space="preserve">A. Pemangsa hama ulat daun</w:t>
      </w:r>
    </w:p>
    <w:p>
      <w:pPr>
        <w:spacing w:after="20" w:before="20"/>
        <w:ind w:left="360"/>
      </w:pPr>
      <w:r>
        <w:rPr>
          <w:sz w:val="20"/>
          <w:szCs w:val="20"/>
        </w:rPr>
        <w:t xml:space="preserve">B. Agen polinator utama dalam proses penyerbukan bunga tanaman pangan</w:t>
      </w:r>
    </w:p>
    <w:p>
      <w:pPr>
        <w:spacing w:after="20" w:before="20"/>
        <w:ind w:left="360"/>
      </w:pPr>
      <w:r>
        <w:rPr>
          <w:sz w:val="20"/>
          <w:szCs w:val="20"/>
        </w:rPr>
        <w:t xml:space="preserve">C. Dekomposer utama serasah batang kayu</w:t>
      </w:r>
    </w:p>
    <w:p>
      <w:pPr>
        <w:spacing w:after="20" w:before="20"/>
        <w:ind w:left="360"/>
      </w:pPr>
      <w:r>
        <w:rPr>
          <w:sz w:val="20"/>
          <w:szCs w:val="20"/>
        </w:rPr>
        <w:t xml:space="preserve">D. Pemasok cadangan pati bagi akar pohon</w:t>
      </w:r>
    </w:p>
    <w:p>
      <w:pPr>
        <w:spacing w:after="20" w:before="20"/>
        <w:ind w:left="360"/>
      </w:pPr>
      <w:r>
        <w:rPr>
          <w:sz w:val="20"/>
          <w:szCs w:val="20"/>
        </w:rPr>
        <w:t xml:space="preserve">E. Parasit merugikan pada pucuk tanaman budidaya</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Lebah madu bertindak sebagai polinator kunci (keystone species) yang membantu pembuahan serbuk sari pada putik bunga tanaman angiospermae, menjamin pembentukan buah dan kelestarian regenerasi benih tanaman.</w:t>
      </w:r>
    </w:p>
    <w:p>
      <w:pPr>
        <w:spacing w:after="60" w:before="180"/>
      </w:pPr>
      <w:r>
        <w:rPr>
          <w:b/>
          <w:bCs/>
          <w:color w:val="008080"/>
          <w:sz w:val="21"/>
          <w:szCs w:val="21"/>
        </w:rPr>
        <w:t xml:space="preserve">Soal 13. </w:t>
      </w:r>
      <w:r>
        <w:rPr>
          <w:b/>
          <w:bCs/>
          <w:sz w:val="21"/>
          <w:szCs w:val="21"/>
        </w:rPr>
        <w:t xml:space="preserve">Variasi bentuk paruh burung finch di Kepulauan Galapagos merupakan bukti evolusi adaptif yang berkembang akibat pengaruh...</w:t>
      </w:r>
    </w:p>
    <w:p>
      <w:pPr>
        <w:spacing w:after="20" w:before="20"/>
        <w:ind w:left="360"/>
      </w:pPr>
      <w:r>
        <w:rPr>
          <w:sz w:val="20"/>
          <w:szCs w:val="20"/>
        </w:rPr>
        <w:t xml:space="preserve">A. Perubahan arah embusan angin musim</w:t>
      </w:r>
    </w:p>
    <w:p>
      <w:pPr>
        <w:spacing w:after="20" w:before="20"/>
        <w:ind w:left="360"/>
      </w:pPr>
      <w:r>
        <w:rPr>
          <w:sz w:val="20"/>
          <w:szCs w:val="20"/>
        </w:rPr>
        <w:t xml:space="preserve">B. Ketersediaan ragam jenis makanan di setiap pulau</w:t>
      </w:r>
    </w:p>
    <w:p>
      <w:pPr>
        <w:spacing w:after="20" w:before="20"/>
        <w:ind w:left="360"/>
      </w:pPr>
      <w:r>
        <w:rPr>
          <w:sz w:val="20"/>
          <w:szCs w:val="20"/>
        </w:rPr>
        <w:t xml:space="preserve">C. Kedalaman celah batu tempat bertelur</w:t>
      </w:r>
    </w:p>
    <w:p>
      <w:pPr>
        <w:spacing w:after="20" w:before="20"/>
        <w:ind w:left="360"/>
      </w:pPr>
      <w:r>
        <w:rPr>
          <w:sz w:val="20"/>
          <w:szCs w:val="20"/>
        </w:rPr>
        <w:t xml:space="preserve">D. Kadar keasaman air hujan lokal</w:t>
      </w:r>
    </w:p>
    <w:p>
      <w:pPr>
        <w:spacing w:after="20" w:before="20"/>
        <w:ind w:left="360"/>
      </w:pPr>
      <w:r>
        <w:rPr>
          <w:sz w:val="20"/>
          <w:szCs w:val="20"/>
        </w:rPr>
        <w:t xml:space="preserve">E. Jumlah predator burung elang laut</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Charles Darwin menemukan fakta bahwa populasi finch berevolusi membentuk paruh runcing untuk mematuk serangga, paruh tebal kokoh untuk memecah biji keras, dan paruh memanjang guna mengisap nektar kaktus sesuai habitat pulau masing-masing.</w:t>
      </w:r>
    </w:p>
    <w:p>
      <w:pPr>
        <w:spacing w:after="60" w:before="180"/>
      </w:pPr>
      <w:r>
        <w:rPr>
          <w:b/>
          <w:bCs/>
          <w:color w:val="008080"/>
          <w:sz w:val="21"/>
          <w:szCs w:val="21"/>
        </w:rPr>
        <w:t xml:space="preserve">Soal 14. </w:t>
      </w:r>
      <w:r>
        <w:rPr>
          <w:b/>
          <w:bCs/>
          <w:sz w:val="21"/>
          <w:szCs w:val="21"/>
        </w:rPr>
        <w:t xml:space="preserve">Langkah manusia berikut yang paling efektif mempertahankan kelestarian biodiversitas ekosistem terumbu karang adalah...</w:t>
      </w:r>
    </w:p>
    <w:p>
      <w:pPr>
        <w:spacing w:after="20" w:before="20"/>
        <w:ind w:left="360"/>
      </w:pPr>
      <w:r>
        <w:rPr>
          <w:sz w:val="20"/>
          <w:szCs w:val="20"/>
        </w:rPr>
        <w:t xml:space="preserve">A. Menangkap ikan memakai jaring pukat harimau dasar laut</w:t>
      </w:r>
    </w:p>
    <w:p>
      <w:pPr>
        <w:spacing w:after="20" w:before="20"/>
        <w:ind w:left="360"/>
      </w:pPr>
      <w:r>
        <w:rPr>
          <w:sz w:val="20"/>
          <w:szCs w:val="20"/>
        </w:rPr>
        <w:t xml:space="preserve">B. Menebarkan potasium sianida untuk melumpuhkan ikan hias</w:t>
      </w:r>
    </w:p>
    <w:p>
      <w:pPr>
        <w:spacing w:after="20" w:before="20"/>
        <w:ind w:left="360"/>
      </w:pPr>
      <w:r>
        <w:rPr>
          <w:sz w:val="20"/>
          <w:szCs w:val="20"/>
        </w:rPr>
        <w:t xml:space="preserve">C. Membentuk kawasan suaka konservasi perairan laut terpadu</w:t>
      </w:r>
    </w:p>
    <w:p>
      <w:pPr>
        <w:spacing w:after="20" w:before="20"/>
        <w:ind w:left="360"/>
      </w:pPr>
      <w:r>
        <w:rPr>
          <w:sz w:val="20"/>
          <w:szCs w:val="20"/>
        </w:rPr>
        <w:t xml:space="preserve">D. Mengalirkan limbah pekat pabrik ke mulut muara sungai</w:t>
      </w:r>
    </w:p>
    <w:p>
      <w:pPr>
        <w:spacing w:after="20" w:before="20"/>
        <w:ind w:left="360"/>
      </w:pPr>
      <w:r>
        <w:rPr>
          <w:sz w:val="20"/>
          <w:szCs w:val="20"/>
        </w:rPr>
        <w:t xml:space="preserve">E. Menambang batu karang sebagai material fondasi dermaga</w:t>
      </w:r>
    </w:p>
    <w:p>
      <w:pPr>
        <w:spacing w:after="30" w:before="60"/>
        <w:ind w:left="360"/>
      </w:pPr>
      <w:r>
        <w:rPr>
          <w:b/>
          <w:bCs/>
          <w:color w:val="006600"/>
          <w:sz w:val="20"/>
          <w:szCs w:val="20"/>
        </w:rPr>
        <w:t xml:space="preserve">Kunci Jawaban: C</w:t>
      </w:r>
    </w:p>
    <w:p>
      <w:pPr>
        <w:spacing w:after="120" w:before="30"/>
        <w:ind w:left="360"/>
      </w:pPr>
      <w:r>
        <w:rPr>
          <w:b/>
          <w:bCs/>
          <w:i/>
          <w:iCs/>
          <w:color w:val="555555"/>
          <w:sz w:val="19"/>
          <w:szCs w:val="19"/>
        </w:rPr>
        <w:t xml:space="preserve">Pembahasan: </w:t>
      </w:r>
      <w:r>
        <w:rPr>
          <w:i/>
          <w:iCs/>
          <w:color w:val="555555"/>
          <w:sz w:val="19"/>
          <w:szCs w:val="19"/>
        </w:rPr>
        <w:t xml:space="preserve">Penetapan Kawasan Konservasi Perairan (KKP) melindungi habitat terumbu karang dari kegiatan penangkapan ikan destruktif, memberikan ruang aman bagi ikan karang untuk berkembang biak secara berkelanjutan.</w:t>
      </w:r>
    </w:p>
    <w:p>
      <w:pPr>
        <w:spacing w:after="60" w:before="180"/>
      </w:pPr>
      <w:r>
        <w:rPr>
          <w:b/>
          <w:bCs/>
          <w:color w:val="008080"/>
          <w:sz w:val="21"/>
          <w:szCs w:val="21"/>
        </w:rPr>
        <w:t xml:space="preserve">Soal 15. </w:t>
      </w:r>
      <w:r>
        <w:rPr>
          <w:b/>
          <w:bCs/>
          <w:sz w:val="21"/>
          <w:szCs w:val="21"/>
        </w:rPr>
        <w:t xml:space="preserve">Jeruk bali (Citrus maxima), jeruk nipis (Citrus aurantifolia), dan jeruk purut (Citrus hystrix) memperlihatkan keanekaragaman tingkat...</w:t>
      </w:r>
    </w:p>
    <w:p>
      <w:pPr>
        <w:spacing w:after="20" w:before="20"/>
        <w:ind w:left="360"/>
      </w:pPr>
      <w:r>
        <w:rPr>
          <w:sz w:val="20"/>
          <w:szCs w:val="20"/>
        </w:rPr>
        <w:t xml:space="preserve">A. Genetik dalam satu individu</w:t>
      </w:r>
    </w:p>
    <w:p>
      <w:pPr>
        <w:spacing w:after="20" w:before="20"/>
        <w:ind w:left="360"/>
      </w:pPr>
      <w:r>
        <w:rPr>
          <w:sz w:val="20"/>
          <w:szCs w:val="20"/>
        </w:rPr>
        <w:t xml:space="preserve">B. Spesies atau jenis</w:t>
      </w:r>
    </w:p>
    <w:p>
      <w:pPr>
        <w:spacing w:after="20" w:before="20"/>
        <w:ind w:left="360"/>
      </w:pPr>
      <w:r>
        <w:rPr>
          <w:sz w:val="20"/>
          <w:szCs w:val="20"/>
        </w:rPr>
        <w:t xml:space="preserve">C. Ekosistem perairan</w:t>
      </w:r>
    </w:p>
    <w:p>
      <w:pPr>
        <w:spacing w:after="20" w:before="20"/>
        <w:ind w:left="360"/>
      </w:pPr>
      <w:r>
        <w:rPr>
          <w:sz w:val="20"/>
          <w:szCs w:val="20"/>
        </w:rPr>
        <w:t xml:space="preserve">D. Filum hewan</w:t>
      </w:r>
    </w:p>
    <w:p>
      <w:pPr>
        <w:spacing w:after="20" w:before="20"/>
        <w:ind w:left="360"/>
      </w:pPr>
      <w:r>
        <w:rPr>
          <w:sz w:val="20"/>
          <w:szCs w:val="20"/>
        </w:rPr>
        <w:t xml:space="preserve">E. Bioma daratan</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Ketiga tanaman jeruk tersebut membawa nama ilmiah berlainan namun berhimpun di bawah genus yang sama, yakni Citrus. Hubungan ini menjadi model nyata dari keanekaragaman hayati tingkat jenis atau spesies.</w:t>
      </w:r>
    </w:p>
    <w:p>
      <w:pPr>
        <w:spacing w:after="60" w:before="180"/>
      </w:pPr>
      <w:r>
        <w:rPr>
          <w:b/>
          <w:bCs/>
          <w:color w:val="008080"/>
          <w:sz w:val="21"/>
          <w:szCs w:val="21"/>
        </w:rPr>
        <w:t xml:space="preserve">Soal 16. </w:t>
      </w:r>
      <w:r>
        <w:rPr>
          <w:b/>
          <w:bCs/>
          <w:sz w:val="21"/>
          <w:szCs w:val="21"/>
        </w:rPr>
        <w:t xml:space="preserve">Para biolog menempatkan virus pada posisi peralihan antara benda mati dan entitas hidup karena partikel virus memiliki ciri biologis berupa...</w:t>
      </w:r>
    </w:p>
    <w:p>
      <w:pPr>
        <w:spacing w:after="20" w:before="20"/>
        <w:ind w:left="360"/>
      </w:pPr>
      <w:r>
        <w:rPr>
          <w:sz w:val="20"/>
          <w:szCs w:val="20"/>
        </w:rPr>
        <w:t xml:space="preserve">A. Bergerak aktif memakai silia dan flagel</w:t>
      </w:r>
    </w:p>
    <w:p>
      <w:pPr>
        <w:spacing w:after="20" w:before="20"/>
        <w:ind w:left="360"/>
      </w:pPr>
      <w:r>
        <w:rPr>
          <w:sz w:val="20"/>
          <w:szCs w:val="20"/>
        </w:rPr>
        <w:t xml:space="preserve">B. Tersusun atas sel eukariotik berlapis membran ganda</w:t>
      </w:r>
    </w:p>
    <w:p>
      <w:pPr>
        <w:spacing w:after="20" w:before="20"/>
        <w:ind w:left="360"/>
      </w:pPr>
      <w:r>
        <w:rPr>
          <w:sz w:val="20"/>
          <w:szCs w:val="20"/>
        </w:rPr>
        <w:t xml:space="preserve">C. Mampu mengkristal saat di luar inang dan hanya aktif bereplikasi di dalam sel hidup</w:t>
      </w:r>
    </w:p>
    <w:p>
      <w:pPr>
        <w:spacing w:after="20" w:before="20"/>
        <w:ind w:left="360"/>
      </w:pPr>
      <w:r>
        <w:rPr>
          <w:sz w:val="20"/>
          <w:szCs w:val="20"/>
        </w:rPr>
        <w:t xml:space="preserve">D. Melakukan respirasi mandiri menghasilkan molekul ATP</w:t>
      </w:r>
    </w:p>
    <w:p>
      <w:pPr>
        <w:spacing w:after="20" w:before="20"/>
        <w:ind w:left="360"/>
      </w:pPr>
      <w:r>
        <w:rPr>
          <w:sz w:val="20"/>
          <w:szCs w:val="20"/>
        </w:rPr>
        <w:t xml:space="preserve">E. Memiliki organel ribosom dan retikulum endoplasma lengkap</w:t>
      </w:r>
    </w:p>
    <w:p>
      <w:pPr>
        <w:spacing w:after="30" w:before="60"/>
        <w:ind w:left="360"/>
      </w:pPr>
      <w:r>
        <w:rPr>
          <w:b/>
          <w:bCs/>
          <w:color w:val="006600"/>
          <w:sz w:val="20"/>
          <w:szCs w:val="20"/>
        </w:rPr>
        <w:t xml:space="preserve">Kunci Jawaban: C</w:t>
      </w:r>
    </w:p>
    <w:p>
      <w:pPr>
        <w:spacing w:after="120" w:before="30"/>
        <w:ind w:left="360"/>
      </w:pPr>
      <w:r>
        <w:rPr>
          <w:b/>
          <w:bCs/>
          <w:i/>
          <w:iCs/>
          <w:color w:val="555555"/>
          <w:sz w:val="19"/>
          <w:szCs w:val="19"/>
        </w:rPr>
        <w:t xml:space="preserve">Pembahasan: </w:t>
      </w:r>
      <w:r>
        <w:rPr>
          <w:i/>
          <w:iCs/>
          <w:color w:val="555555"/>
          <w:sz w:val="19"/>
          <w:szCs w:val="19"/>
        </w:rPr>
        <w:t xml:space="preserve">Virus menyerupai benda tak hidup karena dapat membentuk kristal padat dan tidak memiliki sitoplasma (bersifat aseluler). Namun, virus menunjukkan sifat makhluk hidup karena membawa asam nukleat serta mampu memperbanyak diri di dalam sitoplasma sel inang.</w:t>
      </w:r>
    </w:p>
    <w:p>
      <w:pPr>
        <w:spacing w:after="60" w:before="180"/>
      </w:pPr>
      <w:r>
        <w:rPr>
          <w:b/>
          <w:bCs/>
          <w:color w:val="008080"/>
          <w:sz w:val="21"/>
          <w:szCs w:val="21"/>
        </w:rPr>
        <w:t xml:space="preserve">Soal 17. </w:t>
      </w:r>
      <w:r>
        <w:rPr>
          <w:b/>
          <w:bCs/>
          <w:sz w:val="21"/>
          <w:szCs w:val="21"/>
        </w:rPr>
        <w:t xml:space="preserve">Pada struktur tubuh bakteriofag, bagian yang berfungsi menginjeksikan asam nukleat virus menembus dinding sel bakteri adalah...</w:t>
      </w:r>
    </w:p>
    <w:p>
      <w:pPr>
        <w:spacing w:after="20" w:before="20"/>
        <w:ind w:left="360"/>
      </w:pPr>
      <w:r>
        <w:rPr>
          <w:sz w:val="20"/>
          <w:szCs w:val="20"/>
        </w:rPr>
        <w:t xml:space="preserve">A. Kapsomer kepala pelindung</w:t>
      </w:r>
    </w:p>
    <w:p>
      <w:pPr>
        <w:spacing w:after="20" w:before="20"/>
        <w:ind w:left="360"/>
      </w:pPr>
      <w:r>
        <w:rPr>
          <w:sz w:val="20"/>
          <w:szCs w:val="20"/>
        </w:rPr>
        <w:t xml:space="preserve">B. Selubung ekor kontraktil dan jarum penusuk lempeng dasar</w:t>
      </w:r>
    </w:p>
    <w:p>
      <w:pPr>
        <w:spacing w:after="20" w:before="20"/>
        <w:ind w:left="360"/>
      </w:pPr>
      <w:r>
        <w:rPr>
          <w:sz w:val="20"/>
          <w:szCs w:val="20"/>
        </w:rPr>
        <w:t xml:space="preserve">C. Serabut leher bagian atas</w:t>
      </w:r>
    </w:p>
    <w:p>
      <w:pPr>
        <w:spacing w:after="20" w:before="20"/>
        <w:ind w:left="360"/>
      </w:pPr>
      <w:r>
        <w:rPr>
          <w:sz w:val="20"/>
          <w:szCs w:val="20"/>
        </w:rPr>
        <w:t xml:space="preserve">D. Membran inti selubung</w:t>
      </w:r>
    </w:p>
    <w:p>
      <w:pPr>
        <w:spacing w:after="20" w:before="20"/>
        <w:ind w:left="360"/>
      </w:pPr>
      <w:r>
        <w:rPr>
          <w:sz w:val="20"/>
          <w:szCs w:val="20"/>
        </w:rPr>
        <w:t xml:space="preserve">E. Vakuola kontraktil ekor</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Serabut ekor mengenali reseptor spesifik pada dinding bakteri, kemudian selubung ekor berkontraksi mendorong tabung jarum penusuk masuk ke sitoplasma inang untuk mentransfer genom virus.</w:t>
      </w:r>
    </w:p>
    <w:p>
      <w:pPr>
        <w:spacing w:after="60" w:before="180"/>
      </w:pPr>
      <w:r>
        <w:rPr>
          <w:b/>
          <w:bCs/>
          <w:color w:val="008080"/>
          <w:sz w:val="21"/>
          <w:szCs w:val="21"/>
        </w:rPr>
        <w:t xml:space="preserve">Soal 18. </w:t>
      </w:r>
      <w:r>
        <w:rPr>
          <w:b/>
          <w:bCs/>
          <w:sz w:val="21"/>
          <w:szCs w:val="21"/>
        </w:rPr>
        <w:t xml:space="preserve">Partikel virus membawa materi genetik yang unik ketimbang genom organisme bersel karena virus...</w:t>
      </w:r>
    </w:p>
    <w:p>
      <w:pPr>
        <w:spacing w:after="20" w:before="20"/>
        <w:ind w:left="360"/>
      </w:pPr>
      <w:r>
        <w:rPr>
          <w:sz w:val="20"/>
          <w:szCs w:val="20"/>
        </w:rPr>
        <w:t xml:space="preserve">A. Menyimpan DNA dan RNA secara bersamaan di dalam kapsid yang sama</w:t>
      </w:r>
    </w:p>
    <w:p>
      <w:pPr>
        <w:spacing w:after="20" w:before="20"/>
        <w:ind w:left="360"/>
      </w:pPr>
      <w:r>
        <w:rPr>
          <w:sz w:val="20"/>
          <w:szCs w:val="20"/>
        </w:rPr>
        <w:t xml:space="preserve">B. Hanya membawa satu tipe materi genetik, yaitu asam DNA saja atau RNA saja</w:t>
      </w:r>
    </w:p>
    <w:p>
      <w:pPr>
        <w:spacing w:after="20" w:before="20"/>
        <w:ind w:left="360"/>
      </w:pPr>
      <w:r>
        <w:rPr>
          <w:sz w:val="20"/>
          <w:szCs w:val="20"/>
        </w:rPr>
        <w:t xml:space="preserve">C. Sama sekali tidak memiliki rantai asam nukleat</w:t>
      </w:r>
    </w:p>
    <w:p>
      <w:pPr>
        <w:spacing w:after="20" w:before="20"/>
        <w:ind w:left="360"/>
      </w:pPr>
      <w:r>
        <w:rPr>
          <w:sz w:val="20"/>
          <w:szCs w:val="20"/>
        </w:rPr>
        <w:t xml:space="preserve">D. Menghasilkan glukosa langsung dari molekul lipid kapsid</w:t>
      </w:r>
    </w:p>
    <w:p>
      <w:pPr>
        <w:spacing w:after="20" w:before="20"/>
        <w:ind w:left="360"/>
      </w:pPr>
      <w:r>
        <w:rPr>
          <w:sz w:val="20"/>
          <w:szCs w:val="20"/>
        </w:rPr>
        <w:t xml:space="preserve">E. Menyimpan asam nukleat bebas di dalam mitokondria sendiri</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Seluruh virion sejati hanya membawa satu ragam asam nukleat saja: DNA untai tunggal/ganda ATAU RNA untai tunggal/ganda, tidak pernah merangkum DNA dan RNA sekaligus dalam satu partikel kapsid.</w:t>
      </w:r>
    </w:p>
    <w:p>
      <w:pPr>
        <w:spacing w:after="60" w:before="180"/>
      </w:pPr>
      <w:r>
        <w:rPr>
          <w:b/>
          <w:bCs/>
          <w:color w:val="008080"/>
          <w:sz w:val="21"/>
          <w:szCs w:val="21"/>
        </w:rPr>
        <w:t xml:space="preserve">Soal 19. </w:t>
      </w:r>
      <w:r>
        <w:rPr>
          <w:b/>
          <w:bCs/>
          <w:sz w:val="21"/>
          <w:szCs w:val="21"/>
        </w:rPr>
        <w:t xml:space="preserve">Urutan fase yang tepat pada daur litik replikasi bakteriofag saat menyerang sel bakteri adalah...</w:t>
      </w:r>
    </w:p>
    <w:p>
      <w:pPr>
        <w:spacing w:after="20" w:before="20"/>
        <w:ind w:left="360"/>
      </w:pPr>
      <w:r>
        <w:rPr>
          <w:sz w:val="20"/>
          <w:szCs w:val="20"/>
        </w:rPr>
        <w:t xml:space="preserve">A. Adsorpsi - Penetrasi - Sintesis - Perakitan - Lisis</w:t>
      </w:r>
    </w:p>
    <w:p>
      <w:pPr>
        <w:spacing w:after="20" w:before="20"/>
        <w:ind w:left="360"/>
      </w:pPr>
      <w:r>
        <w:rPr>
          <w:sz w:val="20"/>
          <w:szCs w:val="20"/>
        </w:rPr>
        <w:t xml:space="preserve">B. Adsorpsi - Penggabungan - Pembelahan - Eklifase - Lisis</w:t>
      </w:r>
    </w:p>
    <w:p>
      <w:pPr>
        <w:spacing w:after="20" w:before="20"/>
        <w:ind w:left="360"/>
      </w:pPr>
      <w:r>
        <w:rPr>
          <w:sz w:val="20"/>
          <w:szCs w:val="20"/>
        </w:rPr>
        <w:t xml:space="preserve">C. Penetrasi - Adsorpsi - Sintesis - Perakitan - Pembelahan</w:t>
      </w:r>
    </w:p>
    <w:p>
      <w:pPr>
        <w:spacing w:after="20" w:before="20"/>
        <w:ind w:left="360"/>
      </w:pPr>
      <w:r>
        <w:rPr>
          <w:sz w:val="20"/>
          <w:szCs w:val="20"/>
        </w:rPr>
        <w:t xml:space="preserve">D. Sintesis - Perakitan - Adsorpsi - Penetrasi - Lisis</w:t>
      </w:r>
    </w:p>
    <w:p>
      <w:pPr>
        <w:spacing w:after="20" w:before="20"/>
        <w:ind w:left="360"/>
      </w:pPr>
      <w:r>
        <w:rPr>
          <w:sz w:val="20"/>
          <w:szCs w:val="20"/>
        </w:rPr>
        <w:t xml:space="preserve">E. Lisis - Sintesis - Penetrasi - Adsorpsi - Perakitan</w:t>
      </w:r>
    </w:p>
    <w:p>
      <w:pPr>
        <w:spacing w:after="30" w:before="60"/>
        <w:ind w:left="360"/>
      </w:pPr>
      <w:r>
        <w:rPr>
          <w:b/>
          <w:bCs/>
          <w:color w:val="006600"/>
          <w:sz w:val="20"/>
          <w:szCs w:val="20"/>
        </w:rPr>
        <w:t xml:space="preserve">Kunci Jawaban: A</w:t>
      </w:r>
    </w:p>
    <w:p>
      <w:pPr>
        <w:spacing w:after="120" w:before="30"/>
        <w:ind w:left="360"/>
      </w:pPr>
      <w:r>
        <w:rPr>
          <w:b/>
          <w:bCs/>
          <w:i/>
          <w:iCs/>
          <w:color w:val="555555"/>
          <w:sz w:val="19"/>
          <w:szCs w:val="19"/>
        </w:rPr>
        <w:t xml:space="preserve">Pembahasan: </w:t>
      </w:r>
      <w:r>
        <w:rPr>
          <w:i/>
          <w:iCs/>
          <w:color w:val="555555"/>
          <w:sz w:val="19"/>
          <w:szCs w:val="19"/>
        </w:rPr>
        <w:t xml:space="preserve">Daur litik melewati lima langkah berurutan: penempelan ekor virus pada dinding sel (Adsorpsi), injeksi asam nukleat (Penetrasi), perbanyakan komponen virus (Sintesis), penyatuan materi genetik dan kapsid (Perakitan), serta pecahnya sel inang melepas ratusan virion baru (Lisis).</w:t>
      </w:r>
    </w:p>
    <w:p>
      <w:pPr>
        <w:spacing w:after="60" w:before="180"/>
      </w:pPr>
      <w:r>
        <w:rPr>
          <w:b/>
          <w:bCs/>
          <w:color w:val="008080"/>
          <w:sz w:val="21"/>
          <w:szCs w:val="21"/>
        </w:rPr>
        <w:t xml:space="preserve">Soal 20. </w:t>
      </w:r>
      <w:r>
        <w:rPr>
          <w:b/>
          <w:bCs/>
          <w:sz w:val="21"/>
          <w:szCs w:val="21"/>
        </w:rPr>
        <w:t xml:space="preserve">Karakteristik mendasar yang membedakan siklus lisogenik dari siklus litik pada reproduksi virus adalah...</w:t>
      </w:r>
    </w:p>
    <w:p>
      <w:pPr>
        <w:spacing w:after="20" w:before="20"/>
        <w:ind w:left="360"/>
      </w:pPr>
      <w:r>
        <w:rPr>
          <w:sz w:val="20"/>
          <w:szCs w:val="20"/>
        </w:rPr>
        <w:t xml:space="preserve">A. Siklus litik tidak memerlukan materi inang sama sekali</w:t>
      </w:r>
    </w:p>
    <w:p>
      <w:pPr>
        <w:spacing w:after="20" w:before="20"/>
        <w:ind w:left="360"/>
      </w:pPr>
      <w:r>
        <w:rPr>
          <w:sz w:val="20"/>
          <w:szCs w:val="20"/>
        </w:rPr>
        <w:t xml:space="preserve">B. Pada siklus lisogenik, DNA virus menyatu dengan kromosom bakteri membentuk profag tanpa merusak sel inang</w:t>
      </w:r>
    </w:p>
    <w:p>
      <w:pPr>
        <w:spacing w:after="20" w:before="20"/>
        <w:ind w:left="360"/>
      </w:pPr>
      <w:r>
        <w:rPr>
          <w:sz w:val="20"/>
          <w:szCs w:val="20"/>
        </w:rPr>
        <w:t xml:space="preserve">C. Siklus lisogenik selalu menghancurkan dinding sel inang dalam waktu singkat</w:t>
      </w:r>
    </w:p>
    <w:p>
      <w:pPr>
        <w:spacing w:after="20" w:before="20"/>
        <w:ind w:left="360"/>
      </w:pPr>
      <w:r>
        <w:rPr>
          <w:sz w:val="20"/>
          <w:szCs w:val="20"/>
        </w:rPr>
        <w:t xml:space="preserve">D. Siklus lisogenik hanya menyerang sel tumbuhan angiospermae</w:t>
      </w:r>
    </w:p>
    <w:p>
      <w:pPr>
        <w:spacing w:after="20" w:before="20"/>
        <w:ind w:left="360"/>
      </w:pPr>
      <w:r>
        <w:rPr>
          <w:sz w:val="20"/>
          <w:szCs w:val="20"/>
        </w:rPr>
        <w:t xml:space="preserve">E. Siklus litik tidak memerlukan proses adsorpsi membran</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Pada daur lisogenik, materi genetik virus menyisip ke dalam kromosom bakteri dan membentuk profag. Sel bakteri tetap hidup normal, dan profag ikut menggandakan diri setiap kali bakteri membelah.</w:t>
      </w:r>
    </w:p>
    <w:p>
      <w:pPr>
        <w:spacing w:after="60" w:before="180"/>
      </w:pPr>
      <w:r>
        <w:rPr>
          <w:b/>
          <w:bCs/>
          <w:color w:val="008080"/>
          <w:sz w:val="21"/>
          <w:szCs w:val="21"/>
        </w:rPr>
        <w:t xml:space="preserve">Soal 21. </w:t>
      </w:r>
      <w:r>
        <w:rPr>
          <w:b/>
          <w:bCs/>
          <w:sz w:val="21"/>
          <w:szCs w:val="21"/>
        </w:rPr>
        <w:t xml:space="preserve">Penyakit mosaik yang merusak klorofil daun tembakau timbul akibat serangan virus patogen bernama...</w:t>
      </w:r>
    </w:p>
    <w:p>
      <w:pPr>
        <w:spacing w:after="20" w:before="20"/>
        <w:ind w:left="360"/>
      </w:pPr>
      <w:r>
        <w:rPr>
          <w:sz w:val="20"/>
          <w:szCs w:val="20"/>
        </w:rPr>
        <w:t xml:space="preserve">A. Citrus Vein Phloem Degeneration (CVPD)</w:t>
      </w:r>
    </w:p>
    <w:p>
      <w:pPr>
        <w:spacing w:after="20" w:before="20"/>
        <w:ind w:left="360"/>
      </w:pPr>
      <w:r>
        <w:rPr>
          <w:sz w:val="20"/>
          <w:szCs w:val="20"/>
        </w:rPr>
        <w:t xml:space="preserve">B. Tobacco Mosaic Virus (TMV)</w:t>
      </w:r>
    </w:p>
    <w:p>
      <w:pPr>
        <w:spacing w:after="20" w:before="20"/>
        <w:ind w:left="360"/>
      </w:pPr>
      <w:r>
        <w:rPr>
          <w:sz w:val="20"/>
          <w:szCs w:val="20"/>
        </w:rPr>
        <w:t xml:space="preserve">C. Tungro virus padi</w:t>
      </w:r>
    </w:p>
    <w:p>
      <w:pPr>
        <w:spacing w:after="20" w:before="20"/>
        <w:ind w:left="360"/>
      </w:pPr>
      <w:r>
        <w:rPr>
          <w:sz w:val="20"/>
          <w:szCs w:val="20"/>
        </w:rPr>
        <w:t xml:space="preserve">D. Potato Virus X kentang</w:t>
      </w:r>
    </w:p>
    <w:p>
      <w:pPr>
        <w:spacing w:after="20" w:before="20"/>
        <w:ind w:left="360"/>
      </w:pPr>
      <w:r>
        <w:rPr>
          <w:sz w:val="20"/>
          <w:szCs w:val="20"/>
        </w:rPr>
        <w:t xml:space="preserve">E. Rhabdovirus rabies</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Tobacco Mosaic Virus (TMV) menyerang jaringan parenkim daun tanaman tembakau sehingga memunculkan bercak belang kuning kecokelatan (mosaik) yang menghambat laju reaksi fotosintesis.</w:t>
      </w:r>
    </w:p>
    <w:p>
      <w:pPr>
        <w:spacing w:after="60" w:before="180"/>
      </w:pPr>
      <w:r>
        <w:rPr>
          <w:b/>
          <w:bCs/>
          <w:color w:val="008080"/>
          <w:sz w:val="21"/>
          <w:szCs w:val="21"/>
        </w:rPr>
        <w:t xml:space="preserve">Soal 22. </w:t>
      </w:r>
      <w:r>
        <w:rPr>
          <w:b/>
          <w:bCs/>
          <w:sz w:val="21"/>
          <w:szCs w:val="21"/>
        </w:rPr>
        <w:t xml:space="preserve">Human Immunodeficiency Virus (HIV) melumpuhkan daya tahan tubuh penderita dengan cara menginfeksi secara spesifik sel...</w:t>
      </w:r>
    </w:p>
    <w:p>
      <w:pPr>
        <w:spacing w:after="20" w:before="20"/>
        <w:ind w:left="360"/>
      </w:pPr>
      <w:r>
        <w:rPr>
          <w:sz w:val="20"/>
          <w:szCs w:val="20"/>
        </w:rPr>
        <w:t xml:space="preserve">A. Sel darah merah (eritrosit)</w:t>
      </w:r>
    </w:p>
    <w:p>
      <w:pPr>
        <w:spacing w:after="20" w:before="20"/>
        <w:ind w:left="360"/>
      </w:pPr>
      <w:r>
        <w:rPr>
          <w:sz w:val="20"/>
          <w:szCs w:val="20"/>
        </w:rPr>
        <w:t xml:space="preserve">B. Trombosit pembeku darah</w:t>
      </w:r>
    </w:p>
    <w:p>
      <w:pPr>
        <w:spacing w:after="20" w:before="20"/>
        <w:ind w:left="360"/>
      </w:pPr>
      <w:r>
        <w:rPr>
          <w:sz w:val="20"/>
          <w:szCs w:val="20"/>
        </w:rPr>
        <w:t xml:space="preserve">C. Limfosit T pembantu (CD4+)</w:t>
      </w:r>
    </w:p>
    <w:p>
      <w:pPr>
        <w:spacing w:after="20" w:before="20"/>
        <w:ind w:left="360"/>
      </w:pPr>
      <w:r>
        <w:rPr>
          <w:sz w:val="20"/>
          <w:szCs w:val="20"/>
        </w:rPr>
        <w:t xml:space="preserve">D. Sel epitel alveolus paru</w:t>
      </w:r>
    </w:p>
    <w:p>
      <w:pPr>
        <w:spacing w:after="20" w:before="20"/>
        <w:ind w:left="360"/>
      </w:pPr>
      <w:r>
        <w:rPr>
          <w:sz w:val="20"/>
          <w:szCs w:val="20"/>
        </w:rPr>
        <w:t xml:space="preserve">E. Sel punca sumsum tulang</w:t>
      </w:r>
    </w:p>
    <w:p>
      <w:pPr>
        <w:spacing w:after="30" w:before="60"/>
        <w:ind w:left="360"/>
      </w:pPr>
      <w:r>
        <w:rPr>
          <w:b/>
          <w:bCs/>
          <w:color w:val="006600"/>
          <w:sz w:val="20"/>
          <w:szCs w:val="20"/>
        </w:rPr>
        <w:t xml:space="preserve">Kunci Jawaban: C</w:t>
      </w:r>
    </w:p>
    <w:p>
      <w:pPr>
        <w:spacing w:after="120" w:before="30"/>
        <w:ind w:left="360"/>
      </w:pPr>
      <w:r>
        <w:rPr>
          <w:b/>
          <w:bCs/>
          <w:i/>
          <w:iCs/>
          <w:color w:val="555555"/>
          <w:sz w:val="19"/>
          <w:szCs w:val="19"/>
        </w:rPr>
        <w:t xml:space="preserve">Pembahasan: </w:t>
      </w:r>
      <w:r>
        <w:rPr>
          <w:i/>
          <w:iCs/>
          <w:color w:val="555555"/>
          <w:sz w:val="19"/>
          <w:szCs w:val="19"/>
        </w:rPr>
        <w:t xml:space="preserve">Tonjolan glikoprotein gp120 pada sampul HIV berikatan kuat dengan reseptor CD4 di permukaan limfosit T Helper, menghancurkan sel pengatur sistem imun manusia hingga memicu sindrom AIDS.</w:t>
      </w:r>
    </w:p>
    <w:p>
      <w:pPr>
        <w:spacing w:after="60" w:before="180"/>
      </w:pPr>
      <w:r>
        <w:rPr>
          <w:b/>
          <w:bCs/>
          <w:color w:val="008080"/>
          <w:sz w:val="21"/>
          <w:szCs w:val="21"/>
        </w:rPr>
        <w:t xml:space="preserve">Soal 23. </w:t>
      </w:r>
      <w:r>
        <w:rPr>
          <w:b/>
          <w:bCs/>
          <w:sz w:val="21"/>
          <w:szCs w:val="21"/>
        </w:rPr>
        <w:t xml:space="preserve">Penyakit Tetelo atau New Castle Disease (NCD) merupakan serangan virus mematikan yang melumpuhkan pernapasan dan saraf pada kelompok ternak...</w:t>
      </w:r>
    </w:p>
    <w:p>
      <w:pPr>
        <w:spacing w:after="20" w:before="20"/>
        <w:ind w:left="360"/>
      </w:pPr>
      <w:r>
        <w:rPr>
          <w:sz w:val="20"/>
          <w:szCs w:val="20"/>
        </w:rPr>
        <w:t xml:space="preserve">A. Hewan ruminansia seperti sapi dan kerbau</w:t>
      </w:r>
    </w:p>
    <w:p>
      <w:pPr>
        <w:spacing w:after="20" w:before="20"/>
        <w:ind w:left="360"/>
      </w:pPr>
      <w:r>
        <w:rPr>
          <w:sz w:val="20"/>
          <w:szCs w:val="20"/>
        </w:rPr>
        <w:t xml:space="preserve">B. Unggas peliharaan seperti ayam dan bebek</w:t>
      </w:r>
    </w:p>
    <w:p>
      <w:pPr>
        <w:spacing w:after="20" w:before="20"/>
        <w:ind w:left="360"/>
      </w:pPr>
      <w:r>
        <w:rPr>
          <w:sz w:val="20"/>
          <w:szCs w:val="20"/>
        </w:rPr>
        <w:t xml:space="preserve">C. Ikan air payau komersial</w:t>
      </w:r>
    </w:p>
    <w:p>
      <w:pPr>
        <w:spacing w:after="20" w:before="20"/>
        <w:ind w:left="360"/>
      </w:pPr>
      <w:r>
        <w:rPr>
          <w:sz w:val="20"/>
          <w:szCs w:val="20"/>
        </w:rPr>
        <w:t xml:space="preserve">D. Mamalia kuda pacu</w:t>
      </w:r>
    </w:p>
    <w:p>
      <w:pPr>
        <w:spacing w:after="20" w:before="20"/>
        <w:ind w:left="360"/>
      </w:pPr>
      <w:r>
        <w:rPr>
          <w:sz w:val="20"/>
          <w:szCs w:val="20"/>
        </w:rPr>
        <w:t xml:space="preserve">E. Satwa reptil melata</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New Castle Disease Virus menyerang ternak unggas dengan gejala klinis leher memutar kaku (tortikolis), napas ngorok, feses encer kehijauan, serta angka kematian koloni yang sangat tinggi.</w:t>
      </w:r>
    </w:p>
    <w:p>
      <w:pPr>
        <w:spacing w:after="60" w:before="180"/>
      </w:pPr>
      <w:r>
        <w:rPr>
          <w:b/>
          <w:bCs/>
          <w:color w:val="008080"/>
          <w:sz w:val="21"/>
          <w:szCs w:val="21"/>
        </w:rPr>
        <w:t xml:space="preserve">Soal 24. </w:t>
      </w:r>
      <w:r>
        <w:rPr>
          <w:b/>
          <w:bCs/>
          <w:sz w:val="21"/>
          <w:szCs w:val="21"/>
        </w:rPr>
        <w:t xml:space="preserve">Dalam rekayasa genetika modern, peneliti memanfaatkan sifat virus yang tidak berbahaya sebagai sarana...</w:t>
      </w:r>
    </w:p>
    <w:p>
      <w:pPr>
        <w:spacing w:after="20" w:before="20"/>
        <w:ind w:left="360"/>
      </w:pPr>
      <w:r>
        <w:rPr>
          <w:sz w:val="20"/>
          <w:szCs w:val="20"/>
        </w:rPr>
        <w:t xml:space="preserve">A. Pengurai tumpahan oli di perairan laut</w:t>
      </w:r>
    </w:p>
    <w:p>
      <w:pPr>
        <w:spacing w:after="20" w:before="20"/>
        <w:ind w:left="360"/>
      </w:pPr>
      <w:r>
        <w:rPr>
          <w:sz w:val="20"/>
          <w:szCs w:val="20"/>
        </w:rPr>
        <w:t xml:space="preserve">B. Vektor pembawa potongan gen fungsional dalam terapi genetik manusia</w:t>
      </w:r>
    </w:p>
    <w:p>
      <w:pPr>
        <w:spacing w:after="20" w:before="20"/>
        <w:ind w:left="360"/>
      </w:pPr>
      <w:r>
        <w:rPr>
          <w:sz w:val="20"/>
          <w:szCs w:val="20"/>
        </w:rPr>
        <w:t xml:space="preserve">C. Bahan pengganti pupuk nitrogen lahan pertanian</w:t>
      </w:r>
    </w:p>
    <w:p>
      <w:pPr>
        <w:spacing w:after="20" w:before="20"/>
        <w:ind w:left="360"/>
      </w:pPr>
      <w:r>
        <w:rPr>
          <w:sz w:val="20"/>
          <w:szCs w:val="20"/>
        </w:rPr>
        <w:t xml:space="preserve">D. Penghasil hormon insulin secara mandiri tanpa sel bakteri</w:t>
      </w:r>
    </w:p>
    <w:p>
      <w:pPr>
        <w:spacing w:after="20" w:before="20"/>
        <w:ind w:left="360"/>
      </w:pPr>
      <w:r>
        <w:rPr>
          <w:sz w:val="20"/>
          <w:szCs w:val="20"/>
        </w:rPr>
        <w:t xml:space="preserve">E. Pembersih endapan merkuri pada air sungai</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Para ilmuwan merekayasa virus nonpatogen (seperti Adenovirus atau Retrovirus jinak) sebagai wahana pembawa (vektor) untuk menyisipkan gen terapeutik normal ke dalam inti sel pasien penderita kelainan genetik.</w:t>
      </w:r>
    </w:p>
    <w:p>
      <w:pPr>
        <w:spacing w:after="60" w:before="180"/>
      </w:pPr>
      <w:r>
        <w:rPr>
          <w:b/>
          <w:bCs/>
          <w:color w:val="008080"/>
          <w:sz w:val="21"/>
          <w:szCs w:val="21"/>
        </w:rPr>
        <w:t xml:space="preserve">Soal 25. </w:t>
      </w:r>
      <w:r>
        <w:rPr>
          <w:b/>
          <w:bCs/>
          <w:sz w:val="21"/>
          <w:szCs w:val="21"/>
        </w:rPr>
        <w:t xml:space="preserve">Pemberian vaksin ke dalam tubuh merangsang kekebalan adaptif manusia melalui mekanisme...</w:t>
      </w:r>
    </w:p>
    <w:p>
      <w:pPr>
        <w:spacing w:after="20" w:before="20"/>
        <w:ind w:left="360"/>
      </w:pPr>
      <w:r>
        <w:rPr>
          <w:sz w:val="20"/>
          <w:szCs w:val="20"/>
        </w:rPr>
        <w:t xml:space="preserve">A. Membasmi seluruh mikroba komensal di dalam usus halus</w:t>
      </w:r>
    </w:p>
    <w:p>
      <w:pPr>
        <w:spacing w:after="20" w:before="20"/>
        <w:ind w:left="360"/>
      </w:pPr>
      <w:r>
        <w:rPr>
          <w:sz w:val="20"/>
          <w:szCs w:val="20"/>
        </w:rPr>
        <w:t xml:space="preserve">B. Memperkenalkan antigen patogen nonaktif agar limfosit membentuk antibodi spesifik dan sel memori</w:t>
      </w:r>
    </w:p>
    <w:p>
      <w:pPr>
        <w:spacing w:after="20" w:before="20"/>
        <w:ind w:left="360"/>
      </w:pPr>
      <w:r>
        <w:rPr>
          <w:sz w:val="20"/>
          <w:szCs w:val="20"/>
        </w:rPr>
        <w:t xml:space="preserve">C. Menghentikan produksi plasma darah secara menyeluruh</w:t>
      </w:r>
    </w:p>
    <w:p>
      <w:pPr>
        <w:spacing w:after="20" w:before="20"/>
        <w:ind w:left="360"/>
      </w:pPr>
      <w:r>
        <w:rPr>
          <w:sz w:val="20"/>
          <w:szCs w:val="20"/>
        </w:rPr>
        <w:t xml:space="preserve">D. Mengencerkan sel darah merah di dalam aorta jantung</w:t>
      </w:r>
    </w:p>
    <w:p>
      <w:pPr>
        <w:spacing w:after="20" w:before="20"/>
        <w:ind w:left="360"/>
      </w:pPr>
      <w:r>
        <w:rPr>
          <w:sz w:val="20"/>
          <w:szCs w:val="20"/>
        </w:rPr>
        <w:t xml:space="preserve">E. Menurunkan suhu tubuh hingga batas minimal konstan</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Vaksin mengandung antigen patogen yang telah melemah atau nonaktif. Begitu vaksin masuk ke sirkulasi tubuh, sel imun langsung memproduksi antibodi pelindung serta sel limfosit memori yang siap menghadang patogen asli di masa depan.</w:t>
      </w:r>
    </w:p>
    <w:p>
      <w:pPr>
        <w:spacing w:after="60" w:before="180"/>
      </w:pPr>
      <w:r>
        <w:rPr>
          <w:b/>
          <w:bCs/>
          <w:color w:val="008080"/>
          <w:sz w:val="21"/>
          <w:szCs w:val="21"/>
        </w:rPr>
        <w:t xml:space="preserve">Soal 26. </w:t>
      </w:r>
      <w:r>
        <w:rPr>
          <w:b/>
          <w:bCs/>
          <w:sz w:val="21"/>
          <w:szCs w:val="21"/>
        </w:rPr>
        <w:t xml:space="preserve">Nama virus Influenza A subtipe H5N1 memuat singkatan glikoprotein permukaan selubung yang bernama...</w:t>
      </w:r>
    </w:p>
    <w:p>
      <w:pPr>
        <w:spacing w:after="20" w:before="20"/>
        <w:ind w:left="360"/>
      </w:pPr>
      <w:r>
        <w:rPr>
          <w:sz w:val="20"/>
          <w:szCs w:val="20"/>
        </w:rPr>
        <w:t xml:space="preserve">A. Hemoglobin dan Nukleotida</w:t>
      </w:r>
    </w:p>
    <w:p>
      <w:pPr>
        <w:spacing w:after="20" w:before="20"/>
        <w:ind w:left="360"/>
      </w:pPr>
      <w:r>
        <w:rPr>
          <w:sz w:val="20"/>
          <w:szCs w:val="20"/>
        </w:rPr>
        <w:t xml:space="preserve">B. Hemagglutinin dan Neuraminidase</w:t>
      </w:r>
    </w:p>
    <w:p>
      <w:pPr>
        <w:spacing w:after="20" w:before="20"/>
        <w:ind w:left="360"/>
      </w:pPr>
      <w:r>
        <w:rPr>
          <w:sz w:val="20"/>
          <w:szCs w:val="20"/>
        </w:rPr>
        <w:t xml:space="preserve">C. Helikase dan Nuclease seluler</w:t>
      </w:r>
    </w:p>
    <w:p>
      <w:pPr>
        <w:spacing w:after="20" w:before="20"/>
        <w:ind w:left="360"/>
      </w:pPr>
      <w:r>
        <w:rPr>
          <w:sz w:val="20"/>
          <w:szCs w:val="20"/>
        </w:rPr>
        <w:t xml:space="preserve">D. Histon dan Neurotoksin saraf</w:t>
      </w:r>
    </w:p>
    <w:p>
      <w:pPr>
        <w:spacing w:after="20" w:before="20"/>
        <w:ind w:left="360"/>
      </w:pPr>
      <w:r>
        <w:rPr>
          <w:sz w:val="20"/>
          <w:szCs w:val="20"/>
        </w:rPr>
        <w:t xml:space="preserve">E. Hormon dan Nitrogenase bebas</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Hemagglutinin (H) membantu partikel virus menempel kuat pada asam sialat sel inang, sedangkan Neuraminidase (N) memotong ikatan membran agar virus baru mampu melepaskan diri keluar dari sel inang.</w:t>
      </w:r>
    </w:p>
    <w:p>
      <w:pPr>
        <w:spacing w:after="60" w:before="180"/>
      </w:pPr>
      <w:r>
        <w:rPr>
          <w:b/>
          <w:bCs/>
          <w:color w:val="008080"/>
          <w:sz w:val="21"/>
          <w:szCs w:val="21"/>
        </w:rPr>
        <w:t xml:space="preserve">Soal 27. </w:t>
      </w:r>
      <w:r>
        <w:rPr>
          <w:b/>
          <w:bCs/>
          <w:sz w:val="21"/>
          <w:szCs w:val="21"/>
        </w:rPr>
        <w:t xml:space="preserve">Virus kelompok retrovirus seperti HIV membawa enzim unik untuk mengubah cetakan genom RNA menjadi untai ganda DNA, yaitu enzim...</w:t>
      </w:r>
    </w:p>
    <w:p>
      <w:pPr>
        <w:spacing w:after="20" w:before="20"/>
        <w:ind w:left="360"/>
      </w:pPr>
      <w:r>
        <w:rPr>
          <w:sz w:val="20"/>
          <w:szCs w:val="20"/>
        </w:rPr>
        <w:t xml:space="preserve">A. DNA Polimerase I bakteri</w:t>
      </w:r>
    </w:p>
    <w:p>
      <w:pPr>
        <w:spacing w:after="20" w:before="20"/>
        <w:ind w:left="360"/>
      </w:pPr>
      <w:r>
        <w:rPr>
          <w:sz w:val="20"/>
          <w:szCs w:val="20"/>
        </w:rPr>
        <w:t xml:space="preserve">B. Amilase saliva mulut</w:t>
      </w:r>
    </w:p>
    <w:p>
      <w:pPr>
        <w:spacing w:after="20" w:before="20"/>
        <w:ind w:left="360"/>
      </w:pPr>
      <w:r>
        <w:rPr>
          <w:sz w:val="20"/>
          <w:szCs w:val="20"/>
        </w:rPr>
        <w:t xml:space="preserve">C. Reverse Transcriptase (Transkriptase Balik)</w:t>
      </w:r>
    </w:p>
    <w:p>
      <w:pPr>
        <w:spacing w:after="20" w:before="20"/>
        <w:ind w:left="360"/>
      </w:pPr>
      <w:r>
        <w:rPr>
          <w:sz w:val="20"/>
          <w:szCs w:val="20"/>
        </w:rPr>
        <w:t xml:space="preserve">D. RNA Helikase pengurai lipid</w:t>
      </w:r>
    </w:p>
    <w:p>
      <w:pPr>
        <w:spacing w:after="20" w:before="20"/>
        <w:ind w:left="360"/>
      </w:pPr>
      <w:r>
        <w:rPr>
          <w:sz w:val="20"/>
          <w:szCs w:val="20"/>
        </w:rPr>
        <w:t xml:space="preserve">E. Lipase lambung netral</w:t>
      </w:r>
    </w:p>
    <w:p>
      <w:pPr>
        <w:spacing w:after="30" w:before="60"/>
        <w:ind w:left="360"/>
      </w:pPr>
      <w:r>
        <w:rPr>
          <w:b/>
          <w:bCs/>
          <w:color w:val="006600"/>
          <w:sz w:val="20"/>
          <w:szCs w:val="20"/>
        </w:rPr>
        <w:t xml:space="preserve">Kunci Jawaban: C</w:t>
      </w:r>
    </w:p>
    <w:p>
      <w:pPr>
        <w:spacing w:after="120" w:before="30"/>
        <w:ind w:left="360"/>
      </w:pPr>
      <w:r>
        <w:rPr>
          <w:b/>
          <w:bCs/>
          <w:i/>
          <w:iCs/>
          <w:color w:val="555555"/>
          <w:sz w:val="19"/>
          <w:szCs w:val="19"/>
        </w:rPr>
        <w:t xml:space="preserve">Pembahasan: </w:t>
      </w:r>
      <w:r>
        <w:rPr>
          <w:i/>
          <w:iCs/>
          <w:color w:val="555555"/>
          <w:sz w:val="19"/>
          <w:szCs w:val="19"/>
        </w:rPr>
        <w:t xml:space="preserve">Enzim reverse transcriptase memfasilitasi sintesis rantai DNA komplementer (cDNA) dengan memakai RNA virus sebagai cetakan awal sebelum genom virus bergabung ke dalam kromosom inang.</w:t>
      </w:r>
    </w:p>
    <w:p>
      <w:pPr>
        <w:spacing w:after="60" w:before="180"/>
      </w:pPr>
      <w:r>
        <w:rPr>
          <w:b/>
          <w:bCs/>
          <w:color w:val="008080"/>
          <w:sz w:val="21"/>
          <w:szCs w:val="21"/>
        </w:rPr>
        <w:t xml:space="preserve">Soal 28. </w:t>
      </w:r>
      <w:r>
        <w:rPr>
          <w:b/>
          <w:bCs/>
          <w:sz w:val="21"/>
          <w:szCs w:val="21"/>
        </w:rPr>
        <w:t xml:space="preserve">Alasan ilmiah paling tepat mengapa antibiotik tidak mempan menyembuhkan penyakit akibat infeksi virus adalah...</w:t>
      </w:r>
    </w:p>
    <w:p>
      <w:pPr>
        <w:spacing w:after="20" w:before="20"/>
        <w:ind w:left="360"/>
      </w:pPr>
      <w:r>
        <w:rPr>
          <w:sz w:val="20"/>
          <w:szCs w:val="20"/>
        </w:rPr>
        <w:t xml:space="preserve">A. Ukuran virion virus jauh melampaui ukuran sel bakteri</w:t>
      </w:r>
    </w:p>
    <w:p>
      <w:pPr>
        <w:spacing w:after="20" w:before="20"/>
        <w:ind w:left="360"/>
      </w:pPr>
      <w:r>
        <w:rPr>
          <w:sz w:val="20"/>
          <w:szCs w:val="20"/>
        </w:rPr>
        <w:t xml:space="preserve">B. Antibiotik menargetkan dinding sel dan mekanisme sintesis protein bakteri, sedangkan virus tidak memiliki struktur sel mandiri</w:t>
      </w:r>
    </w:p>
    <w:p>
      <w:pPr>
        <w:spacing w:after="20" w:before="20"/>
        <w:ind w:left="360"/>
      </w:pPr>
      <w:r>
        <w:rPr>
          <w:sz w:val="20"/>
          <w:szCs w:val="20"/>
        </w:rPr>
        <w:t xml:space="preserve">C. Partikel virus memiliki enzim pencerna senyawa kimia obat</w:t>
      </w:r>
    </w:p>
    <w:p>
      <w:pPr>
        <w:spacing w:after="20" w:before="20"/>
        <w:ind w:left="360"/>
      </w:pPr>
      <w:r>
        <w:rPr>
          <w:sz w:val="20"/>
          <w:szCs w:val="20"/>
        </w:rPr>
        <w:t xml:space="preserve">D. Antibiotik hanya membunuh tumbuhan berklorofil autotrof</w:t>
      </w:r>
    </w:p>
    <w:p>
      <w:pPr>
        <w:spacing w:after="20" w:before="20"/>
        <w:ind w:left="360"/>
      </w:pPr>
      <w:r>
        <w:rPr>
          <w:sz w:val="20"/>
          <w:szCs w:val="20"/>
        </w:rPr>
        <w:t xml:space="preserve">E. Sel inang selalu mensekresikan seluruh molekul obat keluar tubuh</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Antibiotik bekerja merusak peptidoglikan dinding sel atau menghentikan ribosom bakteri. Karena virus aseluler dan menumpang aparatus metabolik inang, obat antivirus spesifik (bukan antibiotik) yang mampu menghambat perbanyakan virus.</w:t>
      </w:r>
    </w:p>
    <w:p>
      <w:pPr>
        <w:spacing w:after="60" w:before="180"/>
      </w:pPr>
      <w:r>
        <w:rPr>
          <w:b/>
          <w:bCs/>
          <w:color w:val="008080"/>
          <w:sz w:val="21"/>
          <w:szCs w:val="21"/>
        </w:rPr>
        <w:t xml:space="preserve">Soal 29. </w:t>
      </w:r>
      <w:r>
        <w:rPr>
          <w:b/>
          <w:bCs/>
          <w:sz w:val="21"/>
          <w:szCs w:val="21"/>
        </w:rPr>
        <w:t xml:space="preserve">Simbiosis antara bakteri Rhizobium leguminosarum dengan perakaran tanaman kedelai memberikan keuntungan agrikultur karena bakteri tersebut mampu...</w:t>
      </w:r>
    </w:p>
    <w:p>
      <w:pPr>
        <w:spacing w:after="20" w:before="20"/>
        <w:ind w:left="360"/>
      </w:pPr>
      <w:r>
        <w:rPr>
          <w:sz w:val="20"/>
          <w:szCs w:val="20"/>
        </w:rPr>
        <w:t xml:space="preserve">A. Mengubah gas karbondioksida menjadi cairan etanol</w:t>
      </w:r>
    </w:p>
    <w:p>
      <w:pPr>
        <w:spacing w:after="20" w:before="20"/>
        <w:ind w:left="360"/>
      </w:pPr>
      <w:r>
        <w:rPr>
          <w:sz w:val="20"/>
          <w:szCs w:val="20"/>
        </w:rPr>
        <w:t xml:space="preserve">B. Mengikat nitrogen bebas (N2) dari udara menjadi senyawa nitrat yang menyuburkan tanaman</w:t>
      </w:r>
    </w:p>
    <w:p>
      <w:pPr>
        <w:spacing w:after="20" w:before="20"/>
        <w:ind w:left="360"/>
      </w:pPr>
      <w:r>
        <w:rPr>
          <w:sz w:val="20"/>
          <w:szCs w:val="20"/>
        </w:rPr>
        <w:t xml:space="preserve">C. Membasmi koloni ulat pemakan helai daun tanaman</w:t>
      </w:r>
    </w:p>
    <w:p>
      <w:pPr>
        <w:spacing w:after="20" w:before="20"/>
        <w:ind w:left="360"/>
      </w:pPr>
      <w:r>
        <w:rPr>
          <w:sz w:val="20"/>
          <w:szCs w:val="20"/>
        </w:rPr>
        <w:t xml:space="preserve">D. Menguraikan pestisida anorganik menjadi garam mineral tanah</w:t>
      </w:r>
    </w:p>
    <w:p>
      <w:pPr>
        <w:spacing w:after="20" w:before="20"/>
        <w:ind w:left="360"/>
      </w:pPr>
      <w:r>
        <w:rPr>
          <w:sz w:val="20"/>
          <w:szCs w:val="20"/>
        </w:rPr>
        <w:t xml:space="preserve">E. Mempercepat pembekuan air di lapisan tanah dangkal</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Bakteri Rhizobium memanfaatkan enzim nitrogenase untuk mereduksi gas N2 atmosfer menjadi ion amonium/nitrat agar akar tanaman polong dapat menyerapnya secara efisien sebagai bahan dasar sintesis protein nabati.</w:t>
      </w:r>
    </w:p>
    <w:p>
      <w:pPr>
        <w:spacing w:after="60" w:before="180"/>
      </w:pPr>
      <w:r>
        <w:rPr>
          <w:b/>
          <w:bCs/>
          <w:color w:val="008080"/>
          <w:sz w:val="21"/>
          <w:szCs w:val="21"/>
        </w:rPr>
        <w:t xml:space="preserve">Soal 30. </w:t>
      </w:r>
      <w:r>
        <w:rPr>
          <w:b/>
          <w:bCs/>
          <w:sz w:val="21"/>
          <w:szCs w:val="21"/>
        </w:rPr>
        <w:t xml:space="preserve">Mikroba yang mengolah cairan air kelapa menjadi lapisan selulosa kenyal nata de coco melalui proses fermentasi adalah...</w:t>
      </w:r>
    </w:p>
    <w:p>
      <w:pPr>
        <w:spacing w:after="20" w:before="20"/>
        <w:ind w:left="360"/>
      </w:pPr>
      <w:r>
        <w:rPr>
          <w:sz w:val="20"/>
          <w:szCs w:val="20"/>
        </w:rPr>
        <w:t xml:space="preserve">A. Saccharomyces cerevisiae</w:t>
      </w:r>
    </w:p>
    <w:p>
      <w:pPr>
        <w:spacing w:after="20" w:before="20"/>
        <w:ind w:left="360"/>
      </w:pPr>
      <w:r>
        <w:rPr>
          <w:sz w:val="20"/>
          <w:szCs w:val="20"/>
        </w:rPr>
        <w:t xml:space="preserve">B. Acetobacter xylinum</w:t>
      </w:r>
    </w:p>
    <w:p>
      <w:pPr>
        <w:spacing w:after="20" w:before="20"/>
        <w:ind w:left="360"/>
      </w:pPr>
      <w:r>
        <w:rPr>
          <w:sz w:val="20"/>
          <w:szCs w:val="20"/>
        </w:rPr>
        <w:t xml:space="preserve">C. Lactobacillus bulgaricus</w:t>
      </w:r>
    </w:p>
    <w:p>
      <w:pPr>
        <w:spacing w:after="20" w:before="20"/>
        <w:ind w:left="360"/>
      </w:pPr>
      <w:r>
        <w:rPr>
          <w:sz w:val="20"/>
          <w:szCs w:val="20"/>
        </w:rPr>
        <w:t xml:space="preserve">D. Aspergillus wentii</w:t>
      </w:r>
    </w:p>
    <w:p>
      <w:pPr>
        <w:spacing w:after="20" w:before="20"/>
        <w:ind w:left="360"/>
      </w:pPr>
      <w:r>
        <w:rPr>
          <w:sz w:val="20"/>
          <w:szCs w:val="20"/>
        </w:rPr>
        <w:t xml:space="preserve">E. Neurospora sitophila</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Bakteri Acetobacter xylinum mengonsumsi gula di dalam air kelapa dan merajut jalinan serat selulosa ekstraseluler murni di permukaan wadah fermentasi menjadi lempengan kenyal nata de coco.</w:t>
      </w:r>
    </w:p>
    <w:p>
      <w:pPr>
        <w:spacing w:after="60" w:before="180"/>
      </w:pPr>
      <w:r>
        <w:rPr>
          <w:b/>
          <w:bCs/>
          <w:color w:val="008080"/>
          <w:sz w:val="21"/>
          <w:szCs w:val="21"/>
        </w:rPr>
        <w:t xml:space="preserve">Soal 31. </w:t>
      </w:r>
      <w:r>
        <w:rPr>
          <w:b/>
          <w:bCs/>
          <w:sz w:val="21"/>
          <w:szCs w:val="21"/>
        </w:rPr>
        <w:t xml:space="preserve">Pemanfaatan mikroorganisme Pseudomonas putida untuk menguraikan tumpahan minyak mentah hidrokarbon di perairan laut mengacu pada inovasi...</w:t>
      </w:r>
    </w:p>
    <w:p>
      <w:pPr>
        <w:spacing w:after="20" w:before="20"/>
        <w:ind w:left="360"/>
      </w:pPr>
      <w:r>
        <w:rPr>
          <w:sz w:val="20"/>
          <w:szCs w:val="20"/>
        </w:rPr>
        <w:t xml:space="preserve">A. Biogasifikasi anaerob</w:t>
      </w:r>
    </w:p>
    <w:p>
      <w:pPr>
        <w:spacing w:after="20" w:before="20"/>
        <w:ind w:left="360"/>
      </w:pPr>
      <w:r>
        <w:rPr>
          <w:sz w:val="20"/>
          <w:szCs w:val="20"/>
        </w:rPr>
        <w:t xml:space="preserve">B. Bioremediasi lingkungan</w:t>
      </w:r>
    </w:p>
    <w:p>
      <w:pPr>
        <w:spacing w:after="20" w:before="20"/>
        <w:ind w:left="360"/>
      </w:pPr>
      <w:r>
        <w:rPr>
          <w:sz w:val="20"/>
          <w:szCs w:val="20"/>
        </w:rPr>
        <w:t xml:space="preserve">C. Biofertilisasi alami</w:t>
      </w:r>
    </w:p>
    <w:p>
      <w:pPr>
        <w:spacing w:after="20" w:before="20"/>
        <w:ind w:left="360"/>
      </w:pPr>
      <w:r>
        <w:rPr>
          <w:sz w:val="20"/>
          <w:szCs w:val="20"/>
        </w:rPr>
        <w:t xml:space="preserve">D. Fusi protoplasma sel</w:t>
      </w:r>
    </w:p>
    <w:p>
      <w:pPr>
        <w:spacing w:after="20" w:before="20"/>
        <w:ind w:left="360"/>
      </w:pPr>
      <w:r>
        <w:rPr>
          <w:sz w:val="20"/>
          <w:szCs w:val="20"/>
        </w:rPr>
        <w:t xml:space="preserve">E. Kloning embrio hewan</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Bioremediasi menerapkan peran agen hayati (bakteri atau kapang pengurai) untuk membersihkan limbah racun berbahaya di lingkungan tanah maupun perairan hingga kembali aman bagi ekosistem.</w:t>
      </w:r>
    </w:p>
    <w:p>
      <w:pPr>
        <w:spacing w:after="60" w:before="180"/>
      </w:pPr>
      <w:r>
        <w:rPr>
          <w:b/>
          <w:bCs/>
          <w:color w:val="008080"/>
          <w:sz w:val="21"/>
          <w:szCs w:val="21"/>
        </w:rPr>
        <w:t xml:space="preserve">Soal 32. </w:t>
      </w:r>
      <w:r>
        <w:rPr>
          <w:b/>
          <w:bCs/>
          <w:sz w:val="21"/>
          <w:szCs w:val="21"/>
        </w:rPr>
        <w:t xml:space="preserve">Produksi tempe tradisional mengandalkan aktivitas fermentasi miselium kapang jamur jenis...</w:t>
      </w:r>
    </w:p>
    <w:p>
      <w:pPr>
        <w:spacing w:after="20" w:before="20"/>
        <w:ind w:left="360"/>
      </w:pPr>
      <w:r>
        <w:rPr>
          <w:sz w:val="20"/>
          <w:szCs w:val="20"/>
        </w:rPr>
        <w:t xml:space="preserve">A. Rhizopus oryzae dan Rhizopus oligosporus</w:t>
      </w:r>
    </w:p>
    <w:p>
      <w:pPr>
        <w:spacing w:after="20" w:before="20"/>
        <w:ind w:left="360"/>
      </w:pPr>
      <w:r>
        <w:rPr>
          <w:sz w:val="20"/>
          <w:szCs w:val="20"/>
        </w:rPr>
        <w:t xml:space="preserve">B. Penicillium notatum pembasmi bakteri</w:t>
      </w:r>
    </w:p>
    <w:p>
      <w:pPr>
        <w:spacing w:after="20" w:before="20"/>
        <w:ind w:left="360"/>
      </w:pPr>
      <w:r>
        <w:rPr>
          <w:sz w:val="20"/>
          <w:szCs w:val="20"/>
        </w:rPr>
        <w:t xml:space="preserve">C. Candida albicans ragi patogen</w:t>
      </w:r>
    </w:p>
    <w:p>
      <w:pPr>
        <w:spacing w:after="20" w:before="20"/>
        <w:ind w:left="360"/>
      </w:pPr>
      <w:r>
        <w:rPr>
          <w:sz w:val="20"/>
          <w:szCs w:val="20"/>
        </w:rPr>
        <w:t xml:space="preserve">D. Streptococcus lactis pembuat asam</w:t>
      </w:r>
    </w:p>
    <w:p>
      <w:pPr>
        <w:spacing w:after="20" w:before="20"/>
        <w:ind w:left="360"/>
      </w:pPr>
      <w:r>
        <w:rPr>
          <w:sz w:val="20"/>
          <w:szCs w:val="20"/>
        </w:rPr>
        <w:t xml:space="preserve">E. Bacillus subtilis bakteri tanah</w:t>
      </w:r>
    </w:p>
    <w:p>
      <w:pPr>
        <w:spacing w:after="30" w:before="60"/>
        <w:ind w:left="360"/>
      </w:pPr>
      <w:r>
        <w:rPr>
          <w:b/>
          <w:bCs/>
          <w:color w:val="006600"/>
          <w:sz w:val="20"/>
          <w:szCs w:val="20"/>
        </w:rPr>
        <w:t xml:space="preserve">Kunci Jawaban: A</w:t>
      </w:r>
    </w:p>
    <w:p>
      <w:pPr>
        <w:spacing w:after="120" w:before="30"/>
        <w:ind w:left="360"/>
      </w:pPr>
      <w:r>
        <w:rPr>
          <w:b/>
          <w:bCs/>
          <w:i/>
          <w:iCs/>
          <w:color w:val="555555"/>
          <w:sz w:val="19"/>
          <w:szCs w:val="19"/>
        </w:rPr>
        <w:t xml:space="preserve">Pembahasan: </w:t>
      </w:r>
      <w:r>
        <w:rPr>
          <w:i/>
          <w:iCs/>
          <w:color w:val="555555"/>
          <w:sz w:val="19"/>
          <w:szCs w:val="19"/>
        </w:rPr>
        <w:t xml:space="preserve">Hifa kapang Rhizopus oryzae mengikat butiran kedelai menjadi blok padat kompak sekaligus mengeluarkan enzim protease yang memecah protein kompleks kedelai agar usus manusia mudah mencernanya.</w:t>
      </w:r>
    </w:p>
    <w:p>
      <w:pPr>
        <w:spacing w:after="60" w:before="180"/>
      </w:pPr>
      <w:r>
        <w:rPr>
          <w:b/>
          <w:bCs/>
          <w:color w:val="008080"/>
          <w:sz w:val="21"/>
          <w:szCs w:val="21"/>
        </w:rPr>
        <w:t xml:space="preserve">Soal 33. </w:t>
      </w:r>
      <w:r>
        <w:rPr>
          <w:b/>
          <w:bCs/>
          <w:sz w:val="21"/>
          <w:szCs w:val="21"/>
        </w:rPr>
        <w:t xml:space="preserve">Kultivar tanaman kapas Bt kebal dari serangan hama ulat penggerek buah karena tanaman ini membawa sisipan materi genetik dari mikroba...</w:t>
      </w:r>
    </w:p>
    <w:p>
      <w:pPr>
        <w:spacing w:after="20" w:before="20"/>
        <w:ind w:left="360"/>
      </w:pPr>
      <w:r>
        <w:rPr>
          <w:sz w:val="20"/>
          <w:szCs w:val="20"/>
        </w:rPr>
        <w:t xml:space="preserve">A. Escherichia coli usus manusia</w:t>
      </w:r>
    </w:p>
    <w:p>
      <w:pPr>
        <w:spacing w:after="20" w:before="20"/>
        <w:ind w:left="360"/>
      </w:pPr>
      <w:r>
        <w:rPr>
          <w:sz w:val="20"/>
          <w:szCs w:val="20"/>
        </w:rPr>
        <w:t xml:space="preserve">B. Bacillus thuringiensis tanah</w:t>
      </w:r>
    </w:p>
    <w:p>
      <w:pPr>
        <w:spacing w:after="20" w:before="20"/>
        <w:ind w:left="360"/>
      </w:pPr>
      <w:r>
        <w:rPr>
          <w:sz w:val="20"/>
          <w:szCs w:val="20"/>
        </w:rPr>
        <w:t xml:space="preserve">C. Agrobacterium tumefaciens liar</w:t>
      </w:r>
    </w:p>
    <w:p>
      <w:pPr>
        <w:spacing w:after="20" w:before="20"/>
        <w:ind w:left="360"/>
      </w:pPr>
      <w:r>
        <w:rPr>
          <w:sz w:val="20"/>
          <w:szCs w:val="20"/>
        </w:rPr>
        <w:t xml:space="preserve">D. Lactobacillus casei probiotik</w:t>
      </w:r>
    </w:p>
    <w:p>
      <w:pPr>
        <w:spacing w:after="20" w:before="20"/>
        <w:ind w:left="360"/>
      </w:pPr>
      <w:r>
        <w:rPr>
          <w:sz w:val="20"/>
          <w:szCs w:val="20"/>
        </w:rPr>
        <w:t xml:space="preserve">E. Streptomyces griseus antibiotik</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Peneliti mentransfer gen penyandi protein kristal endotoksin (gen Cry) dari bakteri tanah Bacillus thuringiensis ke genom kapas. Toksin ini melubangi lambung serangga hama yang memakan daun tanpa mencemari lingkungan.</w:t>
      </w:r>
    </w:p>
    <w:p>
      <w:pPr>
        <w:spacing w:after="60" w:before="180"/>
      </w:pPr>
      <w:r>
        <w:rPr>
          <w:b/>
          <w:bCs/>
          <w:color w:val="008080"/>
          <w:sz w:val="21"/>
          <w:szCs w:val="21"/>
        </w:rPr>
        <w:t xml:space="preserve">Soal 34. </w:t>
      </w:r>
      <w:r>
        <w:rPr>
          <w:b/>
          <w:bCs/>
          <w:sz w:val="21"/>
          <w:szCs w:val="21"/>
        </w:rPr>
        <w:t xml:space="preserve">Salah satu potensi dampak negatif pelepasan tanaman hasil transgenik ke alam bebas terhadap keseimbangan keanekaragaman hayati lokal adalah...</w:t>
      </w:r>
    </w:p>
    <w:p>
      <w:pPr>
        <w:spacing w:after="20" w:before="20"/>
        <w:ind w:left="360"/>
      </w:pPr>
      <w:r>
        <w:rPr>
          <w:sz w:val="20"/>
          <w:szCs w:val="20"/>
        </w:rPr>
        <w:t xml:space="preserve">A. Peningkatan populasi gulma obat liar di pinggir pematang sawah</w:t>
      </w:r>
    </w:p>
    <w:p>
      <w:pPr>
        <w:spacing w:after="20" w:before="20"/>
        <w:ind w:left="360"/>
      </w:pPr>
      <w:r>
        <w:rPr>
          <w:sz w:val="20"/>
          <w:szCs w:val="20"/>
        </w:rPr>
        <w:t xml:space="preserve">B. Terjadinya transfer gen ke kerabat tumbuhan liar yang berpotensi melahirkan gulma super resisten</w:t>
      </w:r>
    </w:p>
    <w:p>
      <w:pPr>
        <w:spacing w:after="20" w:before="20"/>
        <w:ind w:left="360"/>
      </w:pPr>
      <w:r>
        <w:rPr>
          <w:sz w:val="20"/>
          <w:szCs w:val="20"/>
        </w:rPr>
        <w:t xml:space="preserve">C. Kepunahan massal burung camar di tepi pantai timur</w:t>
      </w:r>
    </w:p>
    <w:p>
      <w:pPr>
        <w:spacing w:after="20" w:before="20"/>
        <w:ind w:left="360"/>
      </w:pPr>
      <w:r>
        <w:rPr>
          <w:sz w:val="20"/>
          <w:szCs w:val="20"/>
        </w:rPr>
        <w:t xml:space="preserve">D. Penurunan drastis kandungan gas oksigen bebas di biosfer</w:t>
      </w:r>
    </w:p>
    <w:p>
      <w:pPr>
        <w:spacing w:after="20" w:before="20"/>
        <w:ind w:left="360"/>
      </w:pPr>
      <w:r>
        <w:rPr>
          <w:sz w:val="20"/>
          <w:szCs w:val="20"/>
        </w:rPr>
        <w:t xml:space="preserve">E. Pembekuan unsur hara tanah selama musim kemarau panjang</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Aliran gen (gene flow) melalui penyerbukan silang serbuk sari tanaman transgenik ke kerabat liar dapat memindahkan gen tahan herbisida pada tumbuhan liar, melahirkan gulma pengganggu yang sangat sulit petani kendalikan.</w:t>
      </w:r>
    </w:p>
    <w:p>
      <w:pPr>
        <w:spacing w:after="60" w:before="180"/>
      </w:pPr>
      <w:r>
        <w:rPr>
          <w:b/>
          <w:bCs/>
          <w:color w:val="008080"/>
          <w:sz w:val="21"/>
          <w:szCs w:val="21"/>
        </w:rPr>
        <w:t xml:space="preserve">Soal 35. </w:t>
      </w:r>
      <w:r>
        <w:rPr>
          <w:b/>
          <w:bCs/>
          <w:sz w:val="21"/>
          <w:szCs w:val="21"/>
        </w:rPr>
        <w:t xml:space="preserve">Pada pengolahan susu sapi menjadi produk keju padat, peran bakteri asam laktat bertujuan untuk...</w:t>
      </w:r>
    </w:p>
    <w:p>
      <w:pPr>
        <w:spacing w:after="20" w:before="20"/>
        <w:ind w:left="360"/>
      </w:pPr>
      <w:r>
        <w:rPr>
          <w:sz w:val="20"/>
          <w:szCs w:val="20"/>
        </w:rPr>
        <w:t xml:space="preserve">A. Mengubah protein kasein menjadi gelembung gas metana</w:t>
      </w:r>
    </w:p>
    <w:p>
      <w:pPr>
        <w:spacing w:after="20" w:before="20"/>
        <w:ind w:left="360"/>
      </w:pPr>
      <w:r>
        <w:rPr>
          <w:sz w:val="20"/>
          <w:szCs w:val="20"/>
        </w:rPr>
        <w:t xml:space="preserve">B. Menurunkan derajat keasaman (pH) susu sehingga protein kasein menggumpal (koagulasi)</w:t>
      </w:r>
    </w:p>
    <w:p>
      <w:pPr>
        <w:spacing w:after="20" w:before="20"/>
        <w:ind w:left="360"/>
      </w:pPr>
      <w:r>
        <w:rPr>
          <w:sz w:val="20"/>
          <w:szCs w:val="20"/>
        </w:rPr>
        <w:t xml:space="preserve">C. Mengubah molekul lemak susu menjadi larutan alkohol</w:t>
      </w:r>
    </w:p>
    <w:p>
      <w:pPr>
        <w:spacing w:after="20" w:before="20"/>
        <w:ind w:left="360"/>
      </w:pPr>
      <w:r>
        <w:rPr>
          <w:sz w:val="20"/>
          <w:szCs w:val="20"/>
        </w:rPr>
        <w:t xml:space="preserve">D. Membuang seluruh kalsium susu keluar dari wadah fermentasi</w:t>
      </w:r>
    </w:p>
    <w:p>
      <w:pPr>
        <w:spacing w:after="20" w:before="20"/>
        <w:ind w:left="360"/>
      </w:pPr>
      <w:r>
        <w:rPr>
          <w:sz w:val="20"/>
          <w:szCs w:val="20"/>
        </w:rPr>
        <w:t xml:space="preserve">E. Menghasilkan rasa manis buatan pada mentega cair</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Bakteri asam laktat mengubah laktosa menjadi asam laktat cair. Kondisi asam memicu denaturasi dan penggumpalan protein kasein menjadi dadih keju padat (curd) yang siap melalui proses pematangan.</w:t>
      </w:r>
    </w:p>
    <w:p>
      <w:pPr>
        <w:spacing w:after="60" w:before="180"/>
      </w:pPr>
      <w:r>
        <w:rPr>
          <w:b/>
          <w:bCs/>
          <w:color w:val="008080"/>
          <w:sz w:val="21"/>
          <w:szCs w:val="21"/>
        </w:rPr>
        <w:t xml:space="preserve">Soal 36. </w:t>
      </w:r>
      <w:r>
        <w:rPr>
          <w:b/>
          <w:bCs/>
          <w:sz w:val="21"/>
          <w:szCs w:val="21"/>
        </w:rPr>
        <w:t xml:space="preserve">Dalam proses rekayasa DNA rekombinan pembuat hormon insulin medis, plasmid bakteri mengemban fungsi vital sebagai...</w:t>
      </w:r>
    </w:p>
    <w:p>
      <w:pPr>
        <w:spacing w:after="20" w:before="20"/>
        <w:ind w:left="360"/>
      </w:pPr>
      <w:r>
        <w:rPr>
          <w:sz w:val="20"/>
          <w:szCs w:val="20"/>
        </w:rPr>
        <w:t xml:space="preserve">A. Pabrik penghasil hormon insulin alami mamalia</w:t>
      </w:r>
    </w:p>
    <w:p>
      <w:pPr>
        <w:spacing w:after="20" w:before="20"/>
        <w:ind w:left="360"/>
      </w:pPr>
      <w:r>
        <w:rPr>
          <w:sz w:val="20"/>
          <w:szCs w:val="20"/>
        </w:rPr>
        <w:t xml:space="preserve">B. Vektor pembawa fragmen gen insulin manusia ke dalam sel inang bakteri</w:t>
      </w:r>
    </w:p>
    <w:p>
      <w:pPr>
        <w:spacing w:after="20" w:before="20"/>
        <w:ind w:left="360"/>
      </w:pPr>
      <w:r>
        <w:rPr>
          <w:sz w:val="20"/>
          <w:szCs w:val="20"/>
        </w:rPr>
        <w:t xml:space="preserve">C. Bahan pembasmi kontaminasi spora jamur udara</w:t>
      </w:r>
    </w:p>
    <w:p>
      <w:pPr>
        <w:spacing w:after="20" w:before="20"/>
        <w:ind w:left="360"/>
      </w:pPr>
      <w:r>
        <w:rPr>
          <w:sz w:val="20"/>
          <w:szCs w:val="20"/>
        </w:rPr>
        <w:t xml:space="preserve">D. Senyawa pengubah urutan kodon asam amino pankreas</w:t>
      </w:r>
    </w:p>
    <w:p>
      <w:pPr>
        <w:spacing w:after="20" w:before="20"/>
        <w:ind w:left="360"/>
      </w:pPr>
      <w:r>
        <w:rPr>
          <w:sz w:val="20"/>
          <w:szCs w:val="20"/>
        </w:rPr>
        <w:t xml:space="preserve">E. Zat pewarna larutan obat injeksi sintetis</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Enzim restriksi memotong cincin plasmid bakteri, lalu enzim ligase menyambungkan gen insulin manusia ke plasmid tersebut. Plasmid rekombinan ini bertindak selaku wahana pembawa (vektor) ke sel E. coli untuk ekspresi protein insulin.</w:t>
      </w:r>
    </w:p>
    <w:p>
      <w:pPr>
        <w:spacing w:after="60" w:before="180"/>
      </w:pPr>
      <w:r>
        <w:rPr>
          <w:b/>
          <w:bCs/>
          <w:color w:val="008080"/>
          <w:sz w:val="21"/>
          <w:szCs w:val="21"/>
        </w:rPr>
        <w:t xml:space="preserve">Soal 37. </w:t>
      </w:r>
      <w:r>
        <w:rPr>
          <w:b/>
          <w:bCs/>
          <w:sz w:val="21"/>
          <w:szCs w:val="21"/>
        </w:rPr>
        <w:t xml:space="preserve">Bakteri yang menguraikan kotoran ternak sapi menjadi bahan bakar alternatif biogas di dalam tangki biodigester kedap udara adalah kelompok bakteri...</w:t>
      </w:r>
    </w:p>
    <w:p>
      <w:pPr>
        <w:spacing w:after="20" w:before="20"/>
        <w:ind w:left="360"/>
      </w:pPr>
      <w:r>
        <w:rPr>
          <w:sz w:val="20"/>
          <w:szCs w:val="20"/>
        </w:rPr>
        <w:t xml:space="preserve">A. Aerob obligat penyerap oksigen bebas</w:t>
      </w:r>
    </w:p>
    <w:p>
      <w:pPr>
        <w:spacing w:after="20" w:before="20"/>
        <w:ind w:left="360"/>
      </w:pPr>
      <w:r>
        <w:rPr>
          <w:sz w:val="20"/>
          <w:szCs w:val="20"/>
        </w:rPr>
        <w:t xml:space="preserve">B. Metanogenik anaerob (seperti Methanobacterium)</w:t>
      </w:r>
    </w:p>
    <w:p>
      <w:pPr>
        <w:spacing w:after="20" w:before="20"/>
        <w:ind w:left="360"/>
      </w:pPr>
      <w:r>
        <w:rPr>
          <w:sz w:val="20"/>
          <w:szCs w:val="20"/>
        </w:rPr>
        <w:t xml:space="preserve">C. Nitrifikasi pengikat garam amonia tanah</w:t>
      </w:r>
    </w:p>
    <w:p>
      <w:pPr>
        <w:spacing w:after="20" w:before="20"/>
        <w:ind w:left="360"/>
      </w:pPr>
      <w:r>
        <w:rPr>
          <w:sz w:val="20"/>
          <w:szCs w:val="20"/>
        </w:rPr>
        <w:t xml:space="preserve">D. Kemosintetik belerang air panas vulkanik</w:t>
      </w:r>
    </w:p>
    <w:p>
      <w:pPr>
        <w:spacing w:after="20" w:before="20"/>
        <w:ind w:left="360"/>
      </w:pPr>
      <w:r>
        <w:rPr>
          <w:sz w:val="20"/>
          <w:szCs w:val="20"/>
        </w:rPr>
        <w:t xml:space="preserve">E. Parasit obligat dinding usus halus mamalia</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Bakteri metanogenik menguraikan asam organik menjadi gas metana (CH4) dan karbon dioksida di lingkungan kedap oksigen (anaerobik), menghasilkan bahan bakar biogas ramah lingkungan pengganti elpiji fosil.</w:t>
      </w:r>
    </w:p>
    <w:p>
      <w:pPr>
        <w:spacing w:after="60" w:before="180"/>
      </w:pPr>
      <w:r>
        <w:rPr>
          <w:b/>
          <w:bCs/>
          <w:color w:val="008080"/>
          <w:sz w:val="21"/>
          <w:szCs w:val="21"/>
        </w:rPr>
        <w:t xml:space="preserve">Soal 38. </w:t>
      </w:r>
      <w:r>
        <w:rPr>
          <w:b/>
          <w:bCs/>
          <w:sz w:val="21"/>
          <w:szCs w:val="21"/>
        </w:rPr>
        <w:t xml:space="preserve">Metode bioteknologi modern yang menggabungkan dua membran sel somatik berbeda guna memproduksi antibodi monoklonal dalam jumlah melimpah adalah teknologi...</w:t>
      </w:r>
    </w:p>
    <w:p>
      <w:pPr>
        <w:spacing w:after="20" w:before="20"/>
        <w:ind w:left="360"/>
      </w:pPr>
      <w:r>
        <w:rPr>
          <w:sz w:val="20"/>
          <w:szCs w:val="20"/>
        </w:rPr>
        <w:t xml:space="preserve">A. Fermentasi media cair aerob</w:t>
      </w:r>
    </w:p>
    <w:p>
      <w:pPr>
        <w:spacing w:after="20" w:before="20"/>
        <w:ind w:left="360"/>
      </w:pPr>
      <w:r>
        <w:rPr>
          <w:sz w:val="20"/>
          <w:szCs w:val="20"/>
        </w:rPr>
        <w:t xml:space="preserve">B. Fusi protoplas atau teknik hibridoma</w:t>
      </w:r>
    </w:p>
    <w:p>
      <w:pPr>
        <w:spacing w:after="20" w:before="20"/>
        <w:ind w:left="360"/>
      </w:pPr>
      <w:r>
        <w:rPr>
          <w:sz w:val="20"/>
          <w:szCs w:val="20"/>
        </w:rPr>
        <w:t xml:space="preserve">C. Inseminasi buatan ternak unggul</w:t>
      </w:r>
    </w:p>
    <w:p>
      <w:pPr>
        <w:spacing w:after="20" w:before="20"/>
        <w:ind w:left="360"/>
      </w:pPr>
      <w:r>
        <w:rPr>
          <w:sz w:val="20"/>
          <w:szCs w:val="20"/>
        </w:rPr>
        <w:t xml:space="preserve">D. Kultur suspensi sel serbuk sari</w:t>
      </w:r>
    </w:p>
    <w:p>
      <w:pPr>
        <w:spacing w:after="20" w:before="20"/>
        <w:ind w:left="360"/>
      </w:pPr>
      <w:r>
        <w:rPr>
          <w:sz w:val="20"/>
          <w:szCs w:val="20"/>
        </w:rPr>
        <w:t xml:space="preserve">E. Hidroponik nutrisi mengalir vertikal</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Teknik hibridoma menyatukan sel limfosit B penghasil antibodi spesifik dengan sel kanker mieloma yang mampu membelah tanpa henti. Sel hibrida hasil fusi terus memproduksi antibodi monoklonal murni untuk pengobatan medis.</w:t>
      </w:r>
    </w:p>
    <w:p>
      <w:pPr>
        <w:spacing w:after="60" w:before="180"/>
      </w:pPr>
      <w:r>
        <w:rPr>
          <w:b/>
          <w:bCs/>
          <w:color w:val="008080"/>
          <w:sz w:val="21"/>
          <w:szCs w:val="21"/>
        </w:rPr>
        <w:t xml:space="preserve">Soal 39. </w:t>
      </w:r>
      <w:r>
        <w:rPr>
          <w:b/>
          <w:bCs/>
          <w:sz w:val="21"/>
          <w:szCs w:val="21"/>
        </w:rPr>
        <w:t xml:space="preserve">Simbiosis mutualisme jamur mikoriza pada perakaran pohon pinus di hutan memberikan kontribusi nyata berupa...</w:t>
      </w:r>
    </w:p>
    <w:p>
      <w:pPr>
        <w:spacing w:after="20" w:before="20"/>
        <w:ind w:left="360"/>
      </w:pPr>
      <w:r>
        <w:rPr>
          <w:sz w:val="20"/>
          <w:szCs w:val="20"/>
        </w:rPr>
        <w:t xml:space="preserve">A. Memperluas jangkauan penyerapan air dan ion fosfat dari celah mikro tanah</w:t>
      </w:r>
    </w:p>
    <w:p>
      <w:pPr>
        <w:spacing w:after="20" w:before="20"/>
        <w:ind w:left="360"/>
      </w:pPr>
      <w:r>
        <w:rPr>
          <w:sz w:val="20"/>
          <w:szCs w:val="20"/>
        </w:rPr>
        <w:t xml:space="preserve">B. Menghambat proses fotosintesis daun saat cuaca terik</w:t>
      </w:r>
    </w:p>
    <w:p>
      <w:pPr>
        <w:spacing w:after="20" w:before="20"/>
        <w:ind w:left="360"/>
      </w:pPr>
      <w:r>
        <w:rPr>
          <w:sz w:val="20"/>
          <w:szCs w:val="20"/>
        </w:rPr>
        <w:t xml:space="preserve">C. Menghancurkan tudung akar tanaman inang hingga layu</w:t>
      </w:r>
    </w:p>
    <w:p>
      <w:pPr>
        <w:spacing w:after="20" w:before="20"/>
        <w:ind w:left="360"/>
      </w:pPr>
      <w:r>
        <w:rPr>
          <w:sz w:val="20"/>
          <w:szCs w:val="20"/>
        </w:rPr>
        <w:t xml:space="preserve">D. Menghalangi masuknya mineral magnesium ke pembuluh kayu</w:t>
      </w:r>
    </w:p>
    <w:p>
      <w:pPr>
        <w:spacing w:after="20" w:before="20"/>
        <w:ind w:left="360"/>
      </w:pPr>
      <w:r>
        <w:rPr>
          <w:sz w:val="20"/>
          <w:szCs w:val="20"/>
        </w:rPr>
        <w:t xml:space="preserve">E. Mengeluarkan racun mematikan bagi cacing tanah pengurai</w:t>
      </w:r>
    </w:p>
    <w:p>
      <w:pPr>
        <w:spacing w:after="30" w:before="60"/>
        <w:ind w:left="360"/>
      </w:pPr>
      <w:r>
        <w:rPr>
          <w:b/>
          <w:bCs/>
          <w:color w:val="006600"/>
          <w:sz w:val="20"/>
          <w:szCs w:val="20"/>
        </w:rPr>
        <w:t xml:space="preserve">Kunci Jawaban: A</w:t>
      </w:r>
    </w:p>
    <w:p>
      <w:pPr>
        <w:spacing w:after="120" w:before="30"/>
        <w:ind w:left="360"/>
      </w:pPr>
      <w:r>
        <w:rPr>
          <w:b/>
          <w:bCs/>
          <w:i/>
          <w:iCs/>
          <w:color w:val="555555"/>
          <w:sz w:val="19"/>
          <w:szCs w:val="19"/>
        </w:rPr>
        <w:t xml:space="preserve">Pembahasan: </w:t>
      </w:r>
      <w:r>
        <w:rPr>
          <w:i/>
          <w:iCs/>
          <w:color w:val="555555"/>
          <w:sz w:val="19"/>
          <w:szCs w:val="19"/>
        </w:rPr>
        <w:t xml:space="preserve">Jalinan miselium jamur mikoriza menyebar menembus pori-pori tanah yang tidak terjangkau rambut akar, menyalurkan pasokan air dan unsur hara fosfor bagi pohon pinus dengan imbalan zat karbohidrat hasil fotosintesis.</w:t>
      </w:r>
    </w:p>
    <w:p>
      <w:pPr>
        <w:spacing w:after="60" w:before="180"/>
      </w:pPr>
      <w:r>
        <w:rPr>
          <w:b/>
          <w:bCs/>
          <w:color w:val="008080"/>
          <w:sz w:val="21"/>
          <w:szCs w:val="21"/>
        </w:rPr>
        <w:t xml:space="preserve">Soal 40. </w:t>
      </w:r>
      <w:r>
        <w:rPr>
          <w:b/>
          <w:bCs/>
          <w:sz w:val="21"/>
          <w:szCs w:val="21"/>
        </w:rPr>
        <w:t xml:space="preserve">Penerapan konsep ekonomi sirkular dalam pengolahan residu pertanian berbasis bioteknologi ramah lingkungan bertujuan untuk...</w:t>
      </w:r>
    </w:p>
    <w:p>
      <w:pPr>
        <w:spacing w:after="20" w:before="20"/>
        <w:ind w:left="360"/>
      </w:pPr>
      <w:r>
        <w:rPr>
          <w:sz w:val="20"/>
          <w:szCs w:val="20"/>
        </w:rPr>
        <w:t xml:space="preserve">A. Membakar tumpukan jerami padi langsung di sawah terbuka</w:t>
      </w:r>
    </w:p>
    <w:p>
      <w:pPr>
        <w:spacing w:after="20" w:before="20"/>
        <w:ind w:left="360"/>
      </w:pPr>
      <w:r>
        <w:rPr>
          <w:sz w:val="20"/>
          <w:szCs w:val="20"/>
        </w:rPr>
        <w:t xml:space="preserve">B. Mengonversi sisa biomassa organik menjadi produk bernilai tambah seperti pupuk bokashi, pakan ternak silase, dan bioenergi</w:t>
      </w:r>
    </w:p>
    <w:p>
      <w:pPr>
        <w:spacing w:after="20" w:before="20"/>
        <w:ind w:left="360"/>
      </w:pPr>
      <w:r>
        <w:rPr>
          <w:sz w:val="20"/>
          <w:szCs w:val="20"/>
        </w:rPr>
        <w:t xml:space="preserve">C. Mengalirkan limbah cair pabrik tahu langsung ke sungai tanpa penyaringan</w:t>
      </w:r>
    </w:p>
    <w:p>
      <w:pPr>
        <w:spacing w:after="20" w:before="20"/>
        <w:ind w:left="360"/>
      </w:pPr>
      <w:r>
        <w:rPr>
          <w:sz w:val="20"/>
          <w:szCs w:val="20"/>
        </w:rPr>
        <w:t xml:space="preserve">D. Menghilangkan peran dekomposer tanah dengan pestisida kimia</w:t>
      </w:r>
    </w:p>
    <w:p>
      <w:pPr>
        <w:spacing w:after="20" w:before="20"/>
        <w:ind w:left="360"/>
      </w:pPr>
      <w:r>
        <w:rPr>
          <w:sz w:val="20"/>
          <w:szCs w:val="20"/>
        </w:rPr>
        <w:t xml:space="preserve">E. Membatasi daur ulang bahan organik dalam rantai pasok agribisnis</w:t>
      </w:r>
    </w:p>
    <w:p>
      <w:pPr>
        <w:spacing w:after="30" w:before="60"/>
        <w:ind w:left="360"/>
      </w:pPr>
      <w:r>
        <w:rPr>
          <w:b/>
          <w:bCs/>
          <w:color w:val="006600"/>
          <w:sz w:val="20"/>
          <w:szCs w:val="20"/>
        </w:rPr>
        <w:t xml:space="preserve">Kunci Jawaban: B</w:t>
      </w:r>
    </w:p>
    <w:p>
      <w:pPr>
        <w:spacing w:after="120" w:before="30"/>
        <w:ind w:left="360"/>
      </w:pPr>
      <w:r>
        <w:rPr>
          <w:b/>
          <w:bCs/>
          <w:i/>
          <w:iCs/>
          <w:color w:val="555555"/>
          <w:sz w:val="19"/>
          <w:szCs w:val="19"/>
        </w:rPr>
        <w:t xml:space="preserve">Pembahasan: </w:t>
      </w:r>
      <w:r>
        <w:rPr>
          <w:i/>
          <w:iCs/>
          <w:color w:val="555555"/>
          <w:sz w:val="19"/>
          <w:szCs w:val="19"/>
        </w:rPr>
        <w:t xml:space="preserve">Prinsip zero waste dan bioteknologi sirkular mendaur ulang seluruh residu pertanian memakai bantuan mikroorganisme pengurai. Pendekatan ini menghasilkan pupuk organik kaya hara dan energi hijau tanpa menimbulkan polusi lingkungan.</w:t>
      </w:r>
    </w:p>
    <w:p>
      <w:pPr>
        <w:spacing w:after="100" w:before="300"/>
        <w:jc w:val="center"/>
      </w:pPr>
      <w:r>
        <w:rPr>
          <w:b/>
          <w:bCs/>
          <w:color w:val="008080"/>
          <w:sz w:val="20"/>
          <w:szCs w:val="20"/>
        </w:rPr>
        <w:t xml:space="preserve">— Diterbitkan secara resmi oleh Lokabaca.com —</w:t>
      </w:r>
    </w:p>
    <w:p>
      <w:pPr>
        <w:spacing w:after="100" w:before="50"/>
        <w:jc w:val="center"/>
      </w:pPr>
      <w:r>
        <w:rPr>
          <w:i/>
          <w:iCs/>
          <w:color w:val="888888"/>
          <w:sz w:val="18"/>
          <w:szCs w:val="18"/>
        </w:rPr>
        <w:t xml:space="preserve">Kunjungi https://lokabaca.com/ untuk modul pembelajaran dan bank soal kurikulum terbaru.</w:t>
      </w:r>
    </w:p>
    <w:sectPr>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2026-10-06T06:30:24.619Z</dcterms:created>
  <dcterms:modified xsi:type="dcterms:W3CDTF">2026-10-06T06:30:24.622Z</dcterms:modified>
</cp:coreProperties>
</file>

<file path=docProps/custom.xml><?xml version="1.0" encoding="utf-8"?>
<Properties xmlns="http://schemas.openxmlformats.org/officeDocument/2006/custom-properties" xmlns:vt="http://schemas.openxmlformats.org/officeDocument/2006/docPropsVTypes"/>
</file>